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00B" w:rsidRPr="001679B7" w:rsidRDefault="00D3200B" w:rsidP="00D3200B">
      <w:pPr>
        <w:pStyle w:val="NoSpacing"/>
        <w:jc w:val="center"/>
        <w:rPr>
          <w:rFonts w:ascii="Palatino Linotype" w:hAnsi="Palatino Linotype"/>
          <w:b/>
          <w:sz w:val="28"/>
          <w:szCs w:val="28"/>
        </w:rPr>
      </w:pPr>
      <w:bookmarkStart w:id="0" w:name="_GoBack"/>
      <w:bookmarkEnd w:id="0"/>
      <w:r w:rsidRPr="001679B7">
        <w:rPr>
          <w:rFonts w:ascii="Palatino Linotype" w:hAnsi="Palatino Linotype"/>
          <w:b/>
          <w:sz w:val="28"/>
          <w:szCs w:val="28"/>
        </w:rPr>
        <w:t>THE REPUBLIC OF UGANDA</w:t>
      </w:r>
    </w:p>
    <w:p w:rsidR="00D3200B" w:rsidRPr="001679B7" w:rsidRDefault="00D3200B" w:rsidP="00D3200B">
      <w:pPr>
        <w:pStyle w:val="NoSpacing"/>
        <w:jc w:val="center"/>
        <w:rPr>
          <w:rFonts w:ascii="Palatino Linotype" w:hAnsi="Palatino Linotype"/>
          <w:b/>
          <w:sz w:val="28"/>
          <w:szCs w:val="28"/>
        </w:rPr>
      </w:pPr>
      <w:r w:rsidRPr="001679B7">
        <w:rPr>
          <w:rFonts w:ascii="Palatino Linotype" w:hAnsi="Palatino Linotype"/>
          <w:b/>
          <w:sz w:val="28"/>
          <w:szCs w:val="28"/>
        </w:rPr>
        <w:t>IN THE HIGH COURT OF UGANDA AT KAMPALA</w:t>
      </w:r>
    </w:p>
    <w:p w:rsidR="00D3200B" w:rsidRPr="001679B7" w:rsidRDefault="00D3200B" w:rsidP="00D3200B">
      <w:pPr>
        <w:pStyle w:val="NoSpacing"/>
        <w:jc w:val="center"/>
        <w:rPr>
          <w:rFonts w:ascii="Palatino Linotype" w:hAnsi="Palatino Linotype"/>
          <w:b/>
          <w:sz w:val="28"/>
          <w:szCs w:val="28"/>
        </w:rPr>
      </w:pPr>
      <w:r w:rsidRPr="001679B7">
        <w:rPr>
          <w:rFonts w:ascii="Palatino Linotype" w:hAnsi="Palatino Linotype"/>
          <w:b/>
          <w:sz w:val="28"/>
          <w:szCs w:val="28"/>
        </w:rPr>
        <w:t>(CIVIL DIVISION)</w:t>
      </w:r>
    </w:p>
    <w:p w:rsidR="00D3200B" w:rsidRDefault="00D3200B" w:rsidP="00D3200B">
      <w:pPr>
        <w:pStyle w:val="NoSpacing"/>
        <w:jc w:val="center"/>
        <w:rPr>
          <w:rFonts w:ascii="Palatino Linotype" w:hAnsi="Palatino Linotype"/>
          <w:b/>
          <w:sz w:val="28"/>
          <w:szCs w:val="28"/>
        </w:rPr>
      </w:pPr>
      <w:r w:rsidRPr="001679B7">
        <w:rPr>
          <w:rFonts w:ascii="Palatino Linotype" w:hAnsi="Palatino Linotype"/>
          <w:b/>
          <w:sz w:val="28"/>
          <w:szCs w:val="28"/>
        </w:rPr>
        <w:t>CIVIL SUIT NO.</w:t>
      </w:r>
      <w:r>
        <w:rPr>
          <w:rFonts w:ascii="Palatino Linotype" w:hAnsi="Palatino Linotype"/>
          <w:b/>
          <w:sz w:val="28"/>
          <w:szCs w:val="28"/>
        </w:rPr>
        <w:t xml:space="preserve"> </w:t>
      </w:r>
      <w:r w:rsidR="00900487">
        <w:rPr>
          <w:rFonts w:ascii="Palatino Linotype" w:hAnsi="Palatino Linotype"/>
          <w:b/>
          <w:sz w:val="28"/>
          <w:szCs w:val="28"/>
        </w:rPr>
        <w:t>174</w:t>
      </w:r>
      <w:r w:rsidRPr="001679B7">
        <w:rPr>
          <w:rFonts w:ascii="Palatino Linotype" w:hAnsi="Palatino Linotype"/>
          <w:b/>
          <w:sz w:val="28"/>
          <w:szCs w:val="28"/>
        </w:rPr>
        <w:t xml:space="preserve"> OF 201</w:t>
      </w:r>
      <w:r w:rsidR="00900487">
        <w:rPr>
          <w:rFonts w:ascii="Palatino Linotype" w:hAnsi="Palatino Linotype"/>
          <w:b/>
          <w:sz w:val="28"/>
          <w:szCs w:val="28"/>
        </w:rPr>
        <w:t>9</w:t>
      </w:r>
    </w:p>
    <w:p w:rsidR="00D3200B" w:rsidRPr="001679B7" w:rsidRDefault="00D3200B" w:rsidP="00D3200B">
      <w:pPr>
        <w:pStyle w:val="NoSpacing"/>
        <w:jc w:val="center"/>
        <w:rPr>
          <w:rFonts w:ascii="Palatino Linotype" w:hAnsi="Palatino Linotype"/>
          <w:b/>
          <w:sz w:val="28"/>
          <w:szCs w:val="28"/>
        </w:rPr>
      </w:pPr>
    </w:p>
    <w:p w:rsidR="00D3200B" w:rsidRDefault="00D3200B" w:rsidP="00D3200B">
      <w:pPr>
        <w:pStyle w:val="NoSpacing"/>
        <w:jc w:val="center"/>
        <w:rPr>
          <w:rFonts w:ascii="Palatino Linotype" w:hAnsi="Palatino Linotype"/>
          <w:b/>
          <w:sz w:val="28"/>
          <w:szCs w:val="28"/>
        </w:rPr>
      </w:pPr>
      <w:r>
        <w:rPr>
          <w:rFonts w:ascii="Palatino Linotype" w:hAnsi="Palatino Linotype"/>
          <w:b/>
          <w:sz w:val="28"/>
          <w:szCs w:val="28"/>
        </w:rPr>
        <w:t xml:space="preserve">ANTHONY </w:t>
      </w:r>
      <w:r w:rsidR="00002E82">
        <w:rPr>
          <w:rFonts w:ascii="Palatino Linotype" w:hAnsi="Palatino Linotype"/>
          <w:b/>
          <w:sz w:val="28"/>
          <w:szCs w:val="28"/>
        </w:rPr>
        <w:t xml:space="preserve">MUTYABA </w:t>
      </w:r>
      <w:r>
        <w:rPr>
          <w:rFonts w:ascii="Palatino Linotype" w:hAnsi="Palatino Linotype"/>
          <w:b/>
          <w:sz w:val="28"/>
          <w:szCs w:val="28"/>
        </w:rPr>
        <w:t>KATAMBA</w:t>
      </w:r>
      <w:proofErr w:type="gramStart"/>
      <w:r w:rsidRPr="001679B7">
        <w:rPr>
          <w:rFonts w:ascii="Palatino Linotype" w:hAnsi="Palatino Linotype"/>
          <w:b/>
          <w:sz w:val="28"/>
          <w:szCs w:val="28"/>
        </w:rPr>
        <w:t>:::::::::::::::::::::::::::::::::::::::::::</w:t>
      </w:r>
      <w:proofErr w:type="gramEnd"/>
      <w:r w:rsidRPr="001679B7">
        <w:rPr>
          <w:rFonts w:ascii="Palatino Linotype" w:hAnsi="Palatino Linotype"/>
          <w:b/>
          <w:sz w:val="28"/>
          <w:szCs w:val="28"/>
        </w:rPr>
        <w:t xml:space="preserve"> PLAINTIFF</w:t>
      </w:r>
    </w:p>
    <w:p w:rsidR="00D3200B" w:rsidRPr="001679B7" w:rsidRDefault="00D3200B" w:rsidP="00D3200B">
      <w:pPr>
        <w:pStyle w:val="NoSpacing"/>
        <w:jc w:val="center"/>
        <w:rPr>
          <w:rFonts w:ascii="Palatino Linotype" w:hAnsi="Palatino Linotype"/>
          <w:b/>
          <w:sz w:val="28"/>
          <w:szCs w:val="28"/>
        </w:rPr>
      </w:pPr>
    </w:p>
    <w:p w:rsidR="00D3200B" w:rsidRDefault="00D3200B" w:rsidP="00D3200B">
      <w:pPr>
        <w:pStyle w:val="NoSpacing"/>
        <w:jc w:val="center"/>
        <w:rPr>
          <w:rFonts w:ascii="Palatino Linotype" w:hAnsi="Palatino Linotype"/>
          <w:b/>
          <w:sz w:val="28"/>
          <w:szCs w:val="28"/>
        </w:rPr>
      </w:pPr>
      <w:r w:rsidRPr="001679B7">
        <w:rPr>
          <w:rFonts w:ascii="Palatino Linotype" w:hAnsi="Palatino Linotype"/>
          <w:b/>
          <w:sz w:val="28"/>
          <w:szCs w:val="28"/>
        </w:rPr>
        <w:t>VERSUS</w:t>
      </w:r>
    </w:p>
    <w:p w:rsidR="00D3200B" w:rsidRPr="00B65739" w:rsidRDefault="00D3200B" w:rsidP="00D3200B">
      <w:pPr>
        <w:spacing w:after="0" w:line="240" w:lineRule="auto"/>
        <w:rPr>
          <w:rFonts w:ascii="Palatino Linotype" w:eastAsia="Times New Roman" w:hAnsi="Palatino Linotype" w:cs="Times New Roman"/>
          <w:sz w:val="28"/>
          <w:szCs w:val="28"/>
        </w:rPr>
      </w:pPr>
    </w:p>
    <w:p w:rsidR="00D3200B" w:rsidRPr="00D3200B" w:rsidRDefault="00D3200B" w:rsidP="005047A7">
      <w:pPr>
        <w:pStyle w:val="ListParagraph"/>
        <w:numPr>
          <w:ilvl w:val="0"/>
          <w:numId w:val="3"/>
        </w:numPr>
        <w:spacing w:after="0" w:line="240" w:lineRule="auto"/>
        <w:rPr>
          <w:rFonts w:ascii="Palatino Linotype" w:eastAsia="Times New Roman" w:hAnsi="Palatino Linotype" w:cs="Times New Roman"/>
          <w:b/>
          <w:sz w:val="28"/>
          <w:szCs w:val="28"/>
        </w:rPr>
      </w:pPr>
      <w:r w:rsidRPr="00D3200B">
        <w:rPr>
          <w:rFonts w:ascii="Palatino Linotype" w:eastAsia="Times New Roman" w:hAnsi="Palatino Linotype" w:cs="Times New Roman"/>
          <w:b/>
          <w:sz w:val="28"/>
          <w:szCs w:val="28"/>
        </w:rPr>
        <w:t>THE EDITOR IN CHIEF, THE INDEPENDENT MAGAZINE</w:t>
      </w:r>
    </w:p>
    <w:p w:rsidR="00D3200B" w:rsidRPr="00D3200B" w:rsidRDefault="00D3200B" w:rsidP="005047A7">
      <w:pPr>
        <w:numPr>
          <w:ilvl w:val="0"/>
          <w:numId w:val="3"/>
        </w:numPr>
        <w:spacing w:after="0" w:line="240" w:lineRule="auto"/>
        <w:rPr>
          <w:rFonts w:ascii="Palatino Linotype" w:eastAsia="Times New Roman" w:hAnsi="Palatino Linotype" w:cs="Times New Roman"/>
          <w:b/>
          <w:sz w:val="28"/>
          <w:szCs w:val="28"/>
        </w:rPr>
      </w:pPr>
      <w:r w:rsidRPr="00D3200B">
        <w:rPr>
          <w:rFonts w:ascii="Palatino Linotype" w:eastAsia="Times New Roman" w:hAnsi="Palatino Linotype" w:cs="Times New Roman"/>
          <w:b/>
          <w:sz w:val="28"/>
          <w:szCs w:val="28"/>
        </w:rPr>
        <w:t>THE INDEPENDENT PUBLICATIONS LTD</w:t>
      </w:r>
    </w:p>
    <w:p w:rsidR="00D3200B" w:rsidRPr="00B65739" w:rsidRDefault="00D3200B" w:rsidP="00D3200B">
      <w:pPr>
        <w:numPr>
          <w:ilvl w:val="0"/>
          <w:numId w:val="3"/>
        </w:numPr>
        <w:spacing w:after="0" w:line="240" w:lineRule="auto"/>
        <w:rPr>
          <w:rFonts w:ascii="Palatino Linotype" w:eastAsia="Times New Roman" w:hAnsi="Palatino Linotype" w:cs="Times New Roman"/>
          <w:b/>
          <w:sz w:val="28"/>
          <w:szCs w:val="28"/>
        </w:rPr>
      </w:pPr>
      <w:r>
        <w:rPr>
          <w:rFonts w:ascii="Palatino Linotype" w:eastAsia="Times New Roman" w:hAnsi="Palatino Linotype" w:cs="Times New Roman"/>
          <w:b/>
          <w:sz w:val="28"/>
          <w:szCs w:val="28"/>
        </w:rPr>
        <w:t>HAGGAI MATSIKO</w:t>
      </w:r>
    </w:p>
    <w:p w:rsidR="00D3200B" w:rsidRDefault="00D3200B" w:rsidP="00D3200B">
      <w:pPr>
        <w:numPr>
          <w:ilvl w:val="0"/>
          <w:numId w:val="3"/>
        </w:numPr>
        <w:spacing w:after="0" w:line="240" w:lineRule="auto"/>
        <w:rPr>
          <w:rFonts w:ascii="Palatino Linotype" w:eastAsia="Times New Roman" w:hAnsi="Palatino Linotype" w:cs="Times New Roman"/>
          <w:b/>
          <w:sz w:val="28"/>
          <w:szCs w:val="28"/>
        </w:rPr>
      </w:pPr>
      <w:r>
        <w:rPr>
          <w:rFonts w:ascii="Palatino Linotype" w:eastAsia="Times New Roman" w:hAnsi="Palatino Linotype" w:cs="Times New Roman"/>
          <w:b/>
          <w:sz w:val="28"/>
          <w:szCs w:val="28"/>
        </w:rPr>
        <w:t>MTN UGANDA LIMITED</w:t>
      </w:r>
      <w:r w:rsidR="005047A7">
        <w:rPr>
          <w:rFonts w:ascii="Palatino Linotype" w:eastAsia="Times New Roman" w:hAnsi="Palatino Linotype" w:cs="Times New Roman"/>
          <w:b/>
          <w:sz w:val="28"/>
          <w:szCs w:val="28"/>
        </w:rPr>
        <w:t>::::::::::::::::::::::::::::::::::::::::::::DEFENDANTS</w:t>
      </w:r>
    </w:p>
    <w:p w:rsidR="00D3200B" w:rsidRPr="005047A7" w:rsidRDefault="00916E34" w:rsidP="005047A7">
      <w:pPr>
        <w:numPr>
          <w:ilvl w:val="0"/>
          <w:numId w:val="3"/>
        </w:numPr>
        <w:spacing w:after="0" w:line="240" w:lineRule="auto"/>
        <w:rPr>
          <w:rFonts w:ascii="Palatino Linotype" w:eastAsia="Times New Roman" w:hAnsi="Palatino Linotype" w:cs="Times New Roman"/>
          <w:b/>
          <w:sz w:val="28"/>
          <w:szCs w:val="28"/>
        </w:rPr>
      </w:pPr>
      <w:r>
        <w:rPr>
          <w:rFonts w:ascii="Palatino Linotype" w:eastAsia="Times New Roman" w:hAnsi="Palatino Linotype" w:cs="Times New Roman"/>
          <w:b/>
          <w:sz w:val="28"/>
          <w:szCs w:val="28"/>
        </w:rPr>
        <w:t>WIM VAN</w:t>
      </w:r>
      <w:r w:rsidR="005047A7" w:rsidRPr="005047A7">
        <w:rPr>
          <w:rFonts w:ascii="Palatino Linotype" w:eastAsia="Times New Roman" w:hAnsi="Palatino Linotype" w:cs="Times New Roman"/>
          <w:b/>
          <w:sz w:val="28"/>
          <w:szCs w:val="28"/>
        </w:rPr>
        <w:t>HALLEPUTE</w:t>
      </w:r>
    </w:p>
    <w:p w:rsidR="00D3200B" w:rsidRPr="00B65739" w:rsidRDefault="005047A7" w:rsidP="00D3200B">
      <w:pPr>
        <w:numPr>
          <w:ilvl w:val="0"/>
          <w:numId w:val="3"/>
        </w:numPr>
        <w:spacing w:after="0" w:line="240" w:lineRule="auto"/>
        <w:rPr>
          <w:rFonts w:ascii="Palatino Linotype" w:eastAsia="Times New Roman" w:hAnsi="Palatino Linotype" w:cs="Times New Roman"/>
          <w:b/>
          <w:sz w:val="28"/>
          <w:szCs w:val="28"/>
        </w:rPr>
      </w:pPr>
      <w:r>
        <w:rPr>
          <w:rFonts w:ascii="Palatino Linotype" w:eastAsia="Times New Roman" w:hAnsi="Palatino Linotype" w:cs="Times New Roman"/>
          <w:b/>
          <w:sz w:val="28"/>
          <w:szCs w:val="28"/>
        </w:rPr>
        <w:t>MICHEAL SEKADDE</w:t>
      </w:r>
    </w:p>
    <w:p w:rsidR="00D3200B" w:rsidRDefault="00D3200B" w:rsidP="00D3200B">
      <w:pPr>
        <w:pStyle w:val="NoSpacing"/>
        <w:rPr>
          <w:rFonts w:ascii="Palatino Linotype" w:hAnsi="Palatino Linotype"/>
          <w:b/>
          <w:sz w:val="28"/>
          <w:szCs w:val="28"/>
          <w:u w:val="single"/>
          <w:lang w:val="en-GB"/>
        </w:rPr>
      </w:pPr>
    </w:p>
    <w:p w:rsidR="00D3200B" w:rsidRPr="001679B7" w:rsidRDefault="00D3200B" w:rsidP="00D3200B">
      <w:pPr>
        <w:pStyle w:val="NoSpacing"/>
        <w:rPr>
          <w:rFonts w:ascii="Palatino Linotype" w:hAnsi="Palatino Linotype"/>
          <w:b/>
          <w:sz w:val="28"/>
          <w:szCs w:val="28"/>
          <w:u w:val="single"/>
          <w:lang w:val="en-GB"/>
        </w:rPr>
      </w:pPr>
      <w:r w:rsidRPr="001679B7">
        <w:rPr>
          <w:rFonts w:ascii="Palatino Linotype" w:hAnsi="Palatino Linotype"/>
          <w:b/>
          <w:sz w:val="28"/>
          <w:szCs w:val="28"/>
          <w:u w:val="single"/>
          <w:lang w:val="en-GB"/>
        </w:rPr>
        <w:t>BEFORE</w:t>
      </w:r>
      <w:r w:rsidR="005047A7">
        <w:rPr>
          <w:rFonts w:ascii="Palatino Linotype" w:hAnsi="Palatino Linotype"/>
          <w:b/>
          <w:sz w:val="28"/>
          <w:szCs w:val="28"/>
          <w:u w:val="single"/>
          <w:lang w:val="en-GB"/>
        </w:rPr>
        <w:t>:</w:t>
      </w:r>
      <w:r w:rsidRPr="001679B7">
        <w:rPr>
          <w:rFonts w:ascii="Palatino Linotype" w:hAnsi="Palatino Linotype"/>
          <w:b/>
          <w:sz w:val="28"/>
          <w:szCs w:val="28"/>
          <w:u w:val="single"/>
          <w:lang w:val="en-GB"/>
        </w:rPr>
        <w:t xml:space="preserve"> HON. JUSTICE SSEKAANA</w:t>
      </w:r>
      <w:r>
        <w:rPr>
          <w:rFonts w:ascii="Palatino Linotype" w:hAnsi="Palatino Linotype"/>
          <w:b/>
          <w:sz w:val="28"/>
          <w:szCs w:val="28"/>
          <w:u w:val="single"/>
          <w:lang w:val="en-GB"/>
        </w:rPr>
        <w:t xml:space="preserve"> MUSA</w:t>
      </w:r>
    </w:p>
    <w:p w:rsidR="00D3200B" w:rsidRDefault="00D3200B" w:rsidP="00D3200B">
      <w:pPr>
        <w:pStyle w:val="NoSpacing"/>
        <w:jc w:val="center"/>
        <w:rPr>
          <w:rFonts w:ascii="Palatino Linotype" w:hAnsi="Palatino Linotype"/>
          <w:b/>
          <w:sz w:val="28"/>
          <w:szCs w:val="28"/>
          <w:u w:val="single"/>
        </w:rPr>
      </w:pPr>
    </w:p>
    <w:p w:rsidR="00D3200B" w:rsidRPr="001679B7" w:rsidRDefault="00D3200B" w:rsidP="00D3200B">
      <w:pPr>
        <w:pStyle w:val="NoSpacing"/>
        <w:jc w:val="center"/>
        <w:rPr>
          <w:rFonts w:ascii="Palatino Linotype" w:hAnsi="Palatino Linotype"/>
          <w:b/>
          <w:sz w:val="28"/>
          <w:szCs w:val="28"/>
          <w:u w:val="single"/>
        </w:rPr>
      </w:pPr>
      <w:r w:rsidRPr="001679B7">
        <w:rPr>
          <w:rFonts w:ascii="Palatino Linotype" w:hAnsi="Palatino Linotype"/>
          <w:b/>
          <w:sz w:val="28"/>
          <w:szCs w:val="28"/>
          <w:u w:val="single"/>
        </w:rPr>
        <w:t>JUDGMENT</w:t>
      </w:r>
    </w:p>
    <w:p w:rsidR="00D3200B" w:rsidRPr="001679B7" w:rsidRDefault="00D3200B" w:rsidP="00D3200B">
      <w:pPr>
        <w:pStyle w:val="NoSpacing"/>
        <w:jc w:val="both"/>
        <w:rPr>
          <w:rFonts w:ascii="Palatino Linotype" w:hAnsi="Palatino Linotype"/>
          <w:b/>
          <w:sz w:val="28"/>
          <w:szCs w:val="28"/>
        </w:rPr>
      </w:pPr>
    </w:p>
    <w:p w:rsidR="005047A7" w:rsidRDefault="00D3200B" w:rsidP="00D3200B">
      <w:pPr>
        <w:pStyle w:val="NoSpacing"/>
        <w:jc w:val="both"/>
        <w:rPr>
          <w:rFonts w:ascii="Palatino Linotype" w:hAnsi="Palatino Linotype"/>
          <w:sz w:val="28"/>
          <w:szCs w:val="28"/>
        </w:rPr>
      </w:pPr>
      <w:r>
        <w:rPr>
          <w:rFonts w:ascii="Palatino Linotype" w:hAnsi="Palatino Linotype"/>
          <w:sz w:val="28"/>
          <w:szCs w:val="28"/>
        </w:rPr>
        <w:t>The plaintiff filed this suit against the defendants jointly and severally for</w:t>
      </w:r>
      <w:r w:rsidR="005047A7">
        <w:rPr>
          <w:rFonts w:ascii="Palatino Linotype" w:hAnsi="Palatino Linotype"/>
          <w:sz w:val="28"/>
          <w:szCs w:val="28"/>
        </w:rPr>
        <w:t xml:space="preserve"> recovery of damages for defamation of his otherwise good name, arising from an article published in the </w:t>
      </w:r>
      <w:r w:rsidR="005047A7" w:rsidRPr="005F4B90">
        <w:rPr>
          <w:rFonts w:ascii="Palatino Linotype" w:hAnsi="Palatino Linotype"/>
          <w:b/>
          <w:i/>
          <w:sz w:val="28"/>
          <w:szCs w:val="28"/>
        </w:rPr>
        <w:t>Independent Magazine of February 22</w:t>
      </w:r>
      <w:r w:rsidR="005047A7" w:rsidRPr="005F4B90">
        <w:rPr>
          <w:rFonts w:ascii="Palatino Linotype" w:hAnsi="Palatino Linotype"/>
          <w:b/>
          <w:i/>
          <w:sz w:val="28"/>
          <w:szCs w:val="28"/>
          <w:vertAlign w:val="superscript"/>
        </w:rPr>
        <w:t>nd</w:t>
      </w:r>
      <w:r w:rsidR="005047A7" w:rsidRPr="005F4B90">
        <w:rPr>
          <w:rFonts w:ascii="Palatino Linotype" w:hAnsi="Palatino Linotype"/>
          <w:b/>
          <w:i/>
          <w:sz w:val="28"/>
          <w:szCs w:val="28"/>
        </w:rPr>
        <w:t>-28</w:t>
      </w:r>
      <w:r w:rsidR="005047A7" w:rsidRPr="005F4B90">
        <w:rPr>
          <w:rFonts w:ascii="Palatino Linotype" w:hAnsi="Palatino Linotype"/>
          <w:b/>
          <w:i/>
          <w:sz w:val="28"/>
          <w:szCs w:val="28"/>
          <w:vertAlign w:val="superscript"/>
        </w:rPr>
        <w:t>th</w:t>
      </w:r>
      <w:r w:rsidR="005047A7" w:rsidRPr="005F4B90">
        <w:rPr>
          <w:rFonts w:ascii="Palatino Linotype" w:hAnsi="Palatino Linotype"/>
          <w:b/>
          <w:i/>
          <w:sz w:val="28"/>
          <w:szCs w:val="28"/>
        </w:rPr>
        <w:t xml:space="preserve"> ,2019 on pages 10,11,12 and 13</w:t>
      </w:r>
      <w:r w:rsidR="005047A7">
        <w:rPr>
          <w:rFonts w:ascii="Palatino Linotype" w:hAnsi="Palatino Linotype"/>
          <w:sz w:val="28"/>
          <w:szCs w:val="28"/>
        </w:rPr>
        <w:t xml:space="preserve"> under the headline </w:t>
      </w:r>
      <w:r w:rsidR="005047A7" w:rsidRPr="005F4B90">
        <w:rPr>
          <w:rFonts w:ascii="Palatino Linotype" w:hAnsi="Palatino Linotype"/>
          <w:b/>
          <w:i/>
          <w:sz w:val="28"/>
          <w:szCs w:val="28"/>
        </w:rPr>
        <w:t>“Black Days at MTN, Story Behind dumping of 5 bosses”</w:t>
      </w:r>
      <w:r w:rsidR="005047A7">
        <w:rPr>
          <w:rFonts w:ascii="Palatino Linotype" w:hAnsi="Palatino Linotype"/>
          <w:sz w:val="28"/>
          <w:szCs w:val="28"/>
        </w:rPr>
        <w:t xml:space="preserve"> together with interest and costs.</w:t>
      </w:r>
    </w:p>
    <w:p w:rsidR="00D3200B" w:rsidRDefault="005047A7" w:rsidP="00D3200B">
      <w:pPr>
        <w:pStyle w:val="NoSpacing"/>
        <w:jc w:val="both"/>
        <w:rPr>
          <w:rFonts w:ascii="Palatino Linotype" w:hAnsi="Palatino Linotype"/>
          <w:sz w:val="28"/>
          <w:szCs w:val="28"/>
        </w:rPr>
      </w:pPr>
      <w:r>
        <w:rPr>
          <w:rFonts w:ascii="Palatino Linotype" w:hAnsi="Palatino Linotype"/>
          <w:sz w:val="28"/>
          <w:szCs w:val="28"/>
        </w:rPr>
        <w:t xml:space="preserve"> </w:t>
      </w:r>
    </w:p>
    <w:p w:rsidR="005047A7" w:rsidRDefault="00D3200B" w:rsidP="00D3200B">
      <w:pPr>
        <w:pStyle w:val="NoSpacing"/>
        <w:jc w:val="both"/>
        <w:rPr>
          <w:rFonts w:ascii="Palatino Linotype" w:hAnsi="Palatino Linotype"/>
          <w:sz w:val="28"/>
          <w:szCs w:val="28"/>
        </w:rPr>
      </w:pPr>
      <w:r>
        <w:rPr>
          <w:rFonts w:ascii="Palatino Linotype" w:hAnsi="Palatino Linotype"/>
          <w:sz w:val="28"/>
          <w:szCs w:val="28"/>
        </w:rPr>
        <w:t xml:space="preserve">The plaintiff contended that </w:t>
      </w:r>
      <w:r w:rsidR="005047A7">
        <w:rPr>
          <w:rFonts w:ascii="Palatino Linotype" w:hAnsi="Palatino Linotype"/>
          <w:sz w:val="28"/>
          <w:szCs w:val="28"/>
        </w:rPr>
        <w:t>defendants jointly and severally, falsely and maliciously, wrote, printed and published or caused to be written and published of the plaintiff, in the Article the following words:</w:t>
      </w:r>
    </w:p>
    <w:p w:rsidR="00720D80" w:rsidRDefault="00720D80" w:rsidP="00D3200B">
      <w:pPr>
        <w:pStyle w:val="NoSpacing"/>
        <w:jc w:val="both"/>
        <w:rPr>
          <w:rFonts w:ascii="Palatino Linotype" w:hAnsi="Palatino Linotype"/>
          <w:sz w:val="28"/>
          <w:szCs w:val="28"/>
        </w:rPr>
      </w:pPr>
    </w:p>
    <w:p w:rsidR="005047A7" w:rsidRPr="00C71D53" w:rsidRDefault="005047A7" w:rsidP="00D3200B">
      <w:pPr>
        <w:pStyle w:val="NoSpacing"/>
        <w:jc w:val="both"/>
        <w:rPr>
          <w:rFonts w:ascii="Palatino Linotype" w:hAnsi="Palatino Linotype"/>
          <w:i/>
          <w:sz w:val="28"/>
          <w:szCs w:val="28"/>
        </w:rPr>
      </w:pPr>
      <w:r w:rsidRPr="00C71D53">
        <w:rPr>
          <w:rFonts w:ascii="Palatino Linotype" w:hAnsi="Palatino Linotype"/>
          <w:i/>
          <w:sz w:val="28"/>
          <w:szCs w:val="28"/>
        </w:rPr>
        <w:t>“But investigations by the Independent have found that an internal fight between the CEO and company’s little known but powerful and now sacked General Manager</w:t>
      </w:r>
      <w:r w:rsidR="00720D80" w:rsidRPr="00C71D53">
        <w:rPr>
          <w:rFonts w:ascii="Palatino Linotype" w:hAnsi="Palatino Linotype"/>
          <w:i/>
          <w:sz w:val="28"/>
          <w:szCs w:val="28"/>
        </w:rPr>
        <w:t>-Corporate Services, Anthony Katamba, could have caused the spark……</w:t>
      </w:r>
    </w:p>
    <w:p w:rsidR="00FC3513" w:rsidRPr="00C71D53" w:rsidRDefault="00FC3513" w:rsidP="00D3200B">
      <w:pPr>
        <w:pStyle w:val="NoSpacing"/>
        <w:jc w:val="both"/>
        <w:rPr>
          <w:rFonts w:ascii="Palatino Linotype" w:hAnsi="Palatino Linotype"/>
          <w:i/>
          <w:sz w:val="28"/>
          <w:szCs w:val="28"/>
        </w:rPr>
      </w:pPr>
      <w:r w:rsidRPr="00C71D53">
        <w:rPr>
          <w:rFonts w:ascii="Palatino Linotype" w:hAnsi="Palatino Linotype"/>
          <w:i/>
          <w:sz w:val="28"/>
          <w:szCs w:val="28"/>
        </w:rPr>
        <w:lastRenderedPageBreak/>
        <w:t>Weeks after those interviews, it was made official-Gouldie was leaving. While Gouldie was recalled, Katamba was investigated but kept on the job……</w:t>
      </w:r>
    </w:p>
    <w:p w:rsidR="00FC3513" w:rsidRPr="00C71D53" w:rsidRDefault="00FC3513" w:rsidP="00D3200B">
      <w:pPr>
        <w:pStyle w:val="NoSpacing"/>
        <w:jc w:val="both"/>
        <w:rPr>
          <w:rFonts w:ascii="Palatino Linotype" w:hAnsi="Palatino Linotype"/>
          <w:i/>
          <w:sz w:val="28"/>
          <w:szCs w:val="28"/>
        </w:rPr>
      </w:pPr>
    </w:p>
    <w:p w:rsidR="00E82921" w:rsidRPr="00C71D53" w:rsidRDefault="00FC3513" w:rsidP="00D3200B">
      <w:pPr>
        <w:pStyle w:val="NoSpacing"/>
        <w:jc w:val="both"/>
        <w:rPr>
          <w:rFonts w:ascii="Palatino Linotype" w:hAnsi="Palatino Linotype"/>
          <w:i/>
          <w:sz w:val="28"/>
          <w:szCs w:val="28"/>
        </w:rPr>
      </w:pPr>
      <w:r w:rsidRPr="00C71D53">
        <w:rPr>
          <w:rFonts w:ascii="Palatino Linotype" w:hAnsi="Palatino Linotype"/>
          <w:i/>
          <w:sz w:val="28"/>
          <w:szCs w:val="28"/>
        </w:rPr>
        <w:t>However,</w:t>
      </w:r>
      <w:r w:rsidR="00E82921" w:rsidRPr="00C71D53">
        <w:rPr>
          <w:rFonts w:ascii="Palatino Linotype" w:hAnsi="Palatino Linotype"/>
          <w:i/>
          <w:sz w:val="28"/>
          <w:szCs w:val="28"/>
        </w:rPr>
        <w:t xml:space="preserve"> once she joined MTN, Katamba refused to hand over office to her. Apparently, he even threatened to sue MTN for advertising his job without his knowledge. Edroma ended up at HQ in South Africa….</w:t>
      </w:r>
    </w:p>
    <w:p w:rsidR="00E82921" w:rsidRPr="00C71D53" w:rsidRDefault="00E82921" w:rsidP="00D3200B">
      <w:pPr>
        <w:pStyle w:val="NoSpacing"/>
        <w:jc w:val="both"/>
        <w:rPr>
          <w:rFonts w:ascii="Palatino Linotype" w:hAnsi="Palatino Linotype"/>
          <w:i/>
          <w:sz w:val="28"/>
          <w:szCs w:val="28"/>
        </w:rPr>
      </w:pPr>
    </w:p>
    <w:p w:rsidR="00E82921" w:rsidRPr="00C71D53" w:rsidRDefault="00E82921" w:rsidP="00D3200B">
      <w:pPr>
        <w:pStyle w:val="NoSpacing"/>
        <w:jc w:val="both"/>
        <w:rPr>
          <w:rFonts w:ascii="Palatino Linotype" w:hAnsi="Palatino Linotype"/>
          <w:i/>
          <w:sz w:val="28"/>
          <w:szCs w:val="28"/>
        </w:rPr>
      </w:pPr>
      <w:r w:rsidRPr="00C71D53">
        <w:rPr>
          <w:rFonts w:ascii="Palatino Linotype" w:hAnsi="Palatino Linotype"/>
          <w:i/>
          <w:sz w:val="28"/>
          <w:szCs w:val="28"/>
        </w:rPr>
        <w:t>From the position I hold, “the whistle blower’s note reads, “I have access to all that is going on and I think it is time I highlight some of the issues. After I witnessed what my colleagues went through at the mercy of one man, we are all scared. The whistle-blower alleges that Katamba had bragged in the “MTN corridors” some weeks before the deportations that he was going to get four top executives in MTN Uganda deported. He allegedly said they were playing with his power in the company and that he is the real CEO.</w:t>
      </w:r>
    </w:p>
    <w:p w:rsidR="00E82921" w:rsidRPr="00C71D53" w:rsidRDefault="00E82921" w:rsidP="00D3200B">
      <w:pPr>
        <w:pStyle w:val="NoSpacing"/>
        <w:jc w:val="both"/>
        <w:rPr>
          <w:rFonts w:ascii="Palatino Linotype" w:hAnsi="Palatino Linotype"/>
          <w:i/>
          <w:sz w:val="28"/>
          <w:szCs w:val="28"/>
        </w:rPr>
      </w:pPr>
    </w:p>
    <w:p w:rsidR="003B7CD2" w:rsidRPr="00C71D53" w:rsidRDefault="00E82921" w:rsidP="00D3200B">
      <w:pPr>
        <w:pStyle w:val="NoSpacing"/>
        <w:jc w:val="both"/>
        <w:rPr>
          <w:rFonts w:ascii="Palatino Linotype" w:hAnsi="Palatino Linotype"/>
          <w:i/>
          <w:sz w:val="28"/>
          <w:szCs w:val="28"/>
        </w:rPr>
      </w:pPr>
      <w:r w:rsidRPr="00C71D53">
        <w:rPr>
          <w:rFonts w:ascii="Palatino Linotype" w:hAnsi="Palatino Linotype"/>
          <w:i/>
          <w:sz w:val="28"/>
          <w:szCs w:val="28"/>
        </w:rPr>
        <w:t>The whistle-blower also noted that Justice Lawrence Gidudu’s ruling on December 10, 2015 implicated Katamba and former Flying Squad Commander</w:t>
      </w:r>
      <w:r w:rsidR="003B7CD2" w:rsidRPr="00C71D53">
        <w:rPr>
          <w:rFonts w:ascii="Palatino Linotype" w:hAnsi="Palatino Linotype"/>
          <w:i/>
          <w:sz w:val="28"/>
          <w:szCs w:val="28"/>
        </w:rPr>
        <w:t xml:space="preserve"> Nixon Agasirwe of torturing a one-Sentongo (accused with former MTN Uganda Head of Public Access and Mobile Money, Richard Mwami of embezzeling billions of money from the Company……..</w:t>
      </w:r>
    </w:p>
    <w:p w:rsidR="003B7CD2" w:rsidRPr="00C71D53" w:rsidRDefault="003B7CD2" w:rsidP="00D3200B">
      <w:pPr>
        <w:pStyle w:val="NoSpacing"/>
        <w:jc w:val="both"/>
        <w:rPr>
          <w:rFonts w:ascii="Palatino Linotype" w:hAnsi="Palatino Linotype"/>
          <w:i/>
          <w:sz w:val="28"/>
          <w:szCs w:val="28"/>
        </w:rPr>
      </w:pPr>
    </w:p>
    <w:p w:rsidR="003B7CD2" w:rsidRPr="00C71D53" w:rsidRDefault="003B7CD2" w:rsidP="00D3200B">
      <w:pPr>
        <w:pStyle w:val="NoSpacing"/>
        <w:jc w:val="both"/>
        <w:rPr>
          <w:rFonts w:ascii="Palatino Linotype" w:hAnsi="Palatino Linotype"/>
          <w:i/>
          <w:sz w:val="28"/>
          <w:szCs w:val="28"/>
        </w:rPr>
      </w:pPr>
      <w:r w:rsidRPr="00C71D53">
        <w:rPr>
          <w:rFonts w:ascii="Palatino Linotype" w:hAnsi="Palatino Linotype"/>
          <w:i/>
          <w:sz w:val="28"/>
          <w:szCs w:val="28"/>
        </w:rPr>
        <w:t>Katamba was also the only member of the group who was never invited for interrogation or arrested…….</w:t>
      </w:r>
    </w:p>
    <w:p w:rsidR="003B7CD2" w:rsidRPr="00C71D53" w:rsidRDefault="003B7CD2" w:rsidP="00D3200B">
      <w:pPr>
        <w:pStyle w:val="NoSpacing"/>
        <w:jc w:val="both"/>
        <w:rPr>
          <w:rFonts w:ascii="Palatino Linotype" w:hAnsi="Palatino Linotype"/>
          <w:i/>
          <w:sz w:val="28"/>
          <w:szCs w:val="28"/>
        </w:rPr>
      </w:pPr>
    </w:p>
    <w:p w:rsidR="003B7CD2" w:rsidRPr="00C71D53" w:rsidRDefault="003B7CD2" w:rsidP="00D3200B">
      <w:pPr>
        <w:pStyle w:val="NoSpacing"/>
        <w:jc w:val="both"/>
        <w:rPr>
          <w:rFonts w:ascii="Palatino Linotype" w:hAnsi="Palatino Linotype"/>
          <w:i/>
          <w:sz w:val="28"/>
          <w:szCs w:val="28"/>
        </w:rPr>
      </w:pPr>
      <w:r w:rsidRPr="00C71D53">
        <w:rPr>
          <w:rFonts w:ascii="Palatino Linotype" w:hAnsi="Palatino Linotype"/>
          <w:i/>
          <w:sz w:val="28"/>
          <w:szCs w:val="28"/>
        </w:rPr>
        <w:t>He sent the CEO a message saying he would deport him just like the three others, an insider told the independent on condition of anonymity because of the sensitivity of the matter at the company. Those close to Katamba claim he denies all this….</w:t>
      </w:r>
    </w:p>
    <w:p w:rsidR="003B7CD2" w:rsidRPr="00C71D53" w:rsidRDefault="003B7CD2" w:rsidP="00D3200B">
      <w:pPr>
        <w:pStyle w:val="NoSpacing"/>
        <w:jc w:val="both"/>
        <w:rPr>
          <w:rFonts w:ascii="Palatino Linotype" w:hAnsi="Palatino Linotype"/>
          <w:i/>
          <w:sz w:val="28"/>
          <w:szCs w:val="28"/>
        </w:rPr>
      </w:pPr>
    </w:p>
    <w:p w:rsidR="003B7CD2" w:rsidRPr="00C71D53" w:rsidRDefault="003B7CD2" w:rsidP="00D3200B">
      <w:pPr>
        <w:pStyle w:val="NoSpacing"/>
        <w:jc w:val="both"/>
        <w:rPr>
          <w:rFonts w:ascii="Palatino Linotype" w:hAnsi="Palatino Linotype"/>
          <w:i/>
          <w:sz w:val="28"/>
          <w:szCs w:val="28"/>
        </w:rPr>
      </w:pPr>
      <w:r w:rsidRPr="00C71D53">
        <w:rPr>
          <w:rFonts w:ascii="Palatino Linotype" w:hAnsi="Palatino Linotype"/>
          <w:i/>
          <w:sz w:val="28"/>
          <w:szCs w:val="28"/>
        </w:rPr>
        <w:t>However, insiders say following the threat the CEO fired Katamba……</w:t>
      </w:r>
    </w:p>
    <w:p w:rsidR="003B7CD2" w:rsidRPr="00C71D53" w:rsidRDefault="003B7CD2" w:rsidP="00D3200B">
      <w:pPr>
        <w:pStyle w:val="NoSpacing"/>
        <w:jc w:val="both"/>
        <w:rPr>
          <w:rFonts w:ascii="Palatino Linotype" w:hAnsi="Palatino Linotype"/>
          <w:i/>
          <w:sz w:val="28"/>
          <w:szCs w:val="28"/>
        </w:rPr>
      </w:pPr>
    </w:p>
    <w:p w:rsidR="003B7CD2" w:rsidRPr="00C71D53" w:rsidRDefault="003B7CD2" w:rsidP="00D3200B">
      <w:pPr>
        <w:pStyle w:val="NoSpacing"/>
        <w:jc w:val="both"/>
        <w:rPr>
          <w:rFonts w:ascii="Palatino Linotype" w:hAnsi="Palatino Linotype"/>
          <w:i/>
          <w:sz w:val="28"/>
          <w:szCs w:val="28"/>
        </w:rPr>
      </w:pPr>
      <w:r w:rsidRPr="00C71D53">
        <w:rPr>
          <w:rFonts w:ascii="Palatino Linotype" w:hAnsi="Palatino Linotype"/>
          <w:i/>
          <w:sz w:val="28"/>
          <w:szCs w:val="28"/>
        </w:rPr>
        <w:t xml:space="preserve">At this point insiders claim, Wim suspected that it was Katamba who had passed on such the information partly because he is among the few in the company with such high level access. He is the one who had just threatened to deport him. After the </w:t>
      </w:r>
      <w:r w:rsidRPr="00C71D53">
        <w:rPr>
          <w:rFonts w:ascii="Palatino Linotype" w:hAnsi="Palatino Linotype"/>
          <w:i/>
          <w:sz w:val="28"/>
          <w:szCs w:val="28"/>
        </w:rPr>
        <w:lastRenderedPageBreak/>
        <w:t>interrogation</w:t>
      </w:r>
      <w:r w:rsidR="00C71D53" w:rsidRPr="00C71D53">
        <w:rPr>
          <w:rFonts w:ascii="Palatino Linotype" w:hAnsi="Palatino Linotype"/>
          <w:i/>
          <w:sz w:val="28"/>
          <w:szCs w:val="28"/>
        </w:rPr>
        <w:t>, Wim was driven straight to Entebbe and deported that very night. Exactly two days after he sacked Katamba.”</w:t>
      </w:r>
    </w:p>
    <w:p w:rsidR="003B7CD2" w:rsidRDefault="003B7CD2" w:rsidP="00D3200B">
      <w:pPr>
        <w:pStyle w:val="NoSpacing"/>
        <w:jc w:val="both"/>
        <w:rPr>
          <w:rFonts w:ascii="Palatino Linotype" w:hAnsi="Palatino Linotype"/>
          <w:sz w:val="28"/>
          <w:szCs w:val="28"/>
        </w:rPr>
      </w:pPr>
    </w:p>
    <w:p w:rsidR="00720D80" w:rsidRDefault="00D3200B" w:rsidP="00D3200B">
      <w:pPr>
        <w:pStyle w:val="NoSpacing"/>
        <w:jc w:val="both"/>
        <w:rPr>
          <w:rFonts w:ascii="Palatino Linotype" w:hAnsi="Palatino Linotype"/>
          <w:sz w:val="28"/>
          <w:szCs w:val="28"/>
        </w:rPr>
      </w:pPr>
      <w:r>
        <w:rPr>
          <w:rFonts w:ascii="Palatino Linotype" w:hAnsi="Palatino Linotype"/>
          <w:sz w:val="28"/>
          <w:szCs w:val="28"/>
        </w:rPr>
        <w:t xml:space="preserve">The plaintiff contended that the </w:t>
      </w:r>
      <w:r w:rsidR="00720D80">
        <w:rPr>
          <w:rFonts w:ascii="Palatino Linotype" w:hAnsi="Palatino Linotype"/>
          <w:sz w:val="28"/>
          <w:szCs w:val="28"/>
        </w:rPr>
        <w:t>statements contained in the said Magazine Article are utterly false and unfounded and were deliberately published and calculated to lower the plaintiff’s hitherto high esteem in the eyes of right-thinking members of society. The words complained of contained in the above article were false and are highly defamatory of the plaintiff.</w:t>
      </w:r>
    </w:p>
    <w:p w:rsidR="00465BB2" w:rsidRDefault="00465BB2" w:rsidP="00D3200B">
      <w:pPr>
        <w:pStyle w:val="NoSpacing"/>
        <w:jc w:val="both"/>
        <w:rPr>
          <w:rFonts w:ascii="Palatino Linotype" w:hAnsi="Palatino Linotype"/>
          <w:sz w:val="28"/>
          <w:szCs w:val="28"/>
        </w:rPr>
      </w:pPr>
    </w:p>
    <w:p w:rsidR="00CB33FB" w:rsidRDefault="00465BB2" w:rsidP="00D3200B">
      <w:pPr>
        <w:pStyle w:val="NoSpacing"/>
        <w:jc w:val="both"/>
        <w:rPr>
          <w:rFonts w:ascii="Palatino Linotype" w:hAnsi="Palatino Linotype"/>
          <w:sz w:val="28"/>
          <w:szCs w:val="28"/>
        </w:rPr>
      </w:pPr>
      <w:r>
        <w:rPr>
          <w:rFonts w:ascii="Palatino Linotype" w:hAnsi="Palatino Linotype"/>
          <w:sz w:val="28"/>
          <w:szCs w:val="28"/>
        </w:rPr>
        <w:t>The plaintiff contended that the defendant</w:t>
      </w:r>
      <w:r w:rsidR="00CB33FB">
        <w:rPr>
          <w:rFonts w:ascii="Palatino Linotype" w:hAnsi="Palatino Linotype"/>
          <w:sz w:val="28"/>
          <w:szCs w:val="28"/>
        </w:rPr>
        <w:t>’s falsely and maliciously, wrote printed and published or caused to be written and published of the plaintiff an article in the Independent Magazine citing, inter alia, that the plaintiff had differences with the 5</w:t>
      </w:r>
      <w:r w:rsidR="00CB33FB" w:rsidRPr="00CB33FB">
        <w:rPr>
          <w:rFonts w:ascii="Palatino Linotype" w:hAnsi="Palatino Linotype"/>
          <w:sz w:val="28"/>
          <w:szCs w:val="28"/>
          <w:vertAlign w:val="superscript"/>
        </w:rPr>
        <w:t>th</w:t>
      </w:r>
      <w:r w:rsidR="00CB33FB">
        <w:rPr>
          <w:rFonts w:ascii="Palatino Linotype" w:hAnsi="Palatino Linotype"/>
          <w:sz w:val="28"/>
          <w:szCs w:val="28"/>
        </w:rPr>
        <w:t xml:space="preserve"> defendant and Brian Gouldie which led to an investigation into the plaintiff; that the plaintiff threatened to sue 4</w:t>
      </w:r>
      <w:r w:rsidR="00CB33FB" w:rsidRPr="00CB33FB">
        <w:rPr>
          <w:rFonts w:ascii="Palatino Linotype" w:hAnsi="Palatino Linotype"/>
          <w:sz w:val="28"/>
          <w:szCs w:val="28"/>
          <w:vertAlign w:val="superscript"/>
        </w:rPr>
        <w:t>th</w:t>
      </w:r>
      <w:r w:rsidR="00CB33FB">
        <w:rPr>
          <w:rFonts w:ascii="Palatino Linotype" w:hAnsi="Palatino Linotype"/>
          <w:sz w:val="28"/>
          <w:szCs w:val="28"/>
        </w:rPr>
        <w:t xml:space="preserve"> defendant over the advertisement of his job without his consent; that the plaintiff was sacked by the 5</w:t>
      </w:r>
      <w:r w:rsidR="00CB33FB" w:rsidRPr="00CB33FB">
        <w:rPr>
          <w:rFonts w:ascii="Palatino Linotype" w:hAnsi="Palatino Linotype"/>
          <w:sz w:val="28"/>
          <w:szCs w:val="28"/>
          <w:vertAlign w:val="superscript"/>
        </w:rPr>
        <w:t>th</w:t>
      </w:r>
      <w:r w:rsidR="00CB33FB">
        <w:rPr>
          <w:rFonts w:ascii="Palatino Linotype" w:hAnsi="Palatino Linotype"/>
          <w:sz w:val="28"/>
          <w:szCs w:val="28"/>
        </w:rPr>
        <w:t xml:space="preserve"> defendant, after the plaintiff had allegedly threatened to have key officials of the 4</w:t>
      </w:r>
      <w:r w:rsidR="00CB33FB" w:rsidRPr="00CB33FB">
        <w:rPr>
          <w:rFonts w:ascii="Palatino Linotype" w:hAnsi="Palatino Linotype"/>
          <w:sz w:val="28"/>
          <w:szCs w:val="28"/>
          <w:vertAlign w:val="superscript"/>
        </w:rPr>
        <w:t>th</w:t>
      </w:r>
      <w:r w:rsidR="00CB33FB">
        <w:rPr>
          <w:rFonts w:ascii="Palatino Linotype" w:hAnsi="Palatino Linotype"/>
          <w:sz w:val="28"/>
          <w:szCs w:val="28"/>
        </w:rPr>
        <w:t xml:space="preserve"> defendant including the 5</w:t>
      </w:r>
      <w:r w:rsidR="00CB33FB" w:rsidRPr="00CB33FB">
        <w:rPr>
          <w:rFonts w:ascii="Palatino Linotype" w:hAnsi="Palatino Linotype"/>
          <w:sz w:val="28"/>
          <w:szCs w:val="28"/>
          <w:vertAlign w:val="superscript"/>
        </w:rPr>
        <w:t>th</w:t>
      </w:r>
      <w:r w:rsidR="00CB33FB">
        <w:rPr>
          <w:rFonts w:ascii="Palatino Linotype" w:hAnsi="Palatino Linotype"/>
          <w:sz w:val="28"/>
          <w:szCs w:val="28"/>
        </w:rPr>
        <w:t xml:space="preserve"> defendant deported; that the plaintiff was sacked following a period of tension between the plaintiff and other employees; that the plaintiff was implicated in torture; and that the plaintiff is untrustworthy and unfit to hold top offices in any company.</w:t>
      </w:r>
    </w:p>
    <w:p w:rsidR="00CB33FB" w:rsidRDefault="00CB33FB" w:rsidP="00D3200B">
      <w:pPr>
        <w:pStyle w:val="NoSpacing"/>
        <w:jc w:val="both"/>
        <w:rPr>
          <w:rFonts w:ascii="Palatino Linotype" w:hAnsi="Palatino Linotype"/>
          <w:sz w:val="28"/>
          <w:szCs w:val="28"/>
        </w:rPr>
      </w:pPr>
    </w:p>
    <w:p w:rsidR="00CB33FB" w:rsidRDefault="00CB33FB" w:rsidP="00D3200B">
      <w:pPr>
        <w:pStyle w:val="NoSpacing"/>
        <w:jc w:val="both"/>
        <w:rPr>
          <w:rFonts w:ascii="Palatino Linotype" w:hAnsi="Palatino Linotype"/>
          <w:sz w:val="28"/>
          <w:szCs w:val="28"/>
        </w:rPr>
      </w:pPr>
      <w:r>
        <w:rPr>
          <w:rFonts w:ascii="Palatino Linotype" w:hAnsi="Palatino Linotype"/>
          <w:sz w:val="28"/>
          <w:szCs w:val="28"/>
        </w:rPr>
        <w:t>The plaintiff denied having had any stormy meeting with 5</w:t>
      </w:r>
      <w:r w:rsidRPr="00CB33FB">
        <w:rPr>
          <w:rFonts w:ascii="Palatino Linotype" w:hAnsi="Palatino Linotype"/>
          <w:sz w:val="28"/>
          <w:szCs w:val="28"/>
          <w:vertAlign w:val="superscript"/>
        </w:rPr>
        <w:t>th</w:t>
      </w:r>
      <w:r>
        <w:rPr>
          <w:rFonts w:ascii="Palatino Linotype" w:hAnsi="Palatino Linotype"/>
          <w:sz w:val="28"/>
          <w:szCs w:val="28"/>
        </w:rPr>
        <w:t xml:space="preserve"> defendant or ever threatening the 5</w:t>
      </w:r>
      <w:r w:rsidRPr="00CB33FB">
        <w:rPr>
          <w:rFonts w:ascii="Palatino Linotype" w:hAnsi="Palatino Linotype"/>
          <w:sz w:val="28"/>
          <w:szCs w:val="28"/>
          <w:vertAlign w:val="superscript"/>
        </w:rPr>
        <w:t>th</w:t>
      </w:r>
      <w:r>
        <w:rPr>
          <w:rFonts w:ascii="Palatino Linotype" w:hAnsi="Palatino Linotype"/>
          <w:sz w:val="28"/>
          <w:szCs w:val="28"/>
        </w:rPr>
        <w:t xml:space="preserve"> defendant with deportation</w:t>
      </w:r>
      <w:r w:rsidR="00BD7F62">
        <w:rPr>
          <w:rFonts w:ascii="Palatino Linotype" w:hAnsi="Palatino Linotype"/>
          <w:sz w:val="28"/>
          <w:szCs w:val="28"/>
        </w:rPr>
        <w:t>. The plaintiff was not issued with a dismissal letter or dismissed because of a stormy encounter he allegedly had with the 5</w:t>
      </w:r>
      <w:r w:rsidR="00BD7F62" w:rsidRPr="00BD7F62">
        <w:rPr>
          <w:rFonts w:ascii="Palatino Linotype" w:hAnsi="Palatino Linotype"/>
          <w:sz w:val="28"/>
          <w:szCs w:val="28"/>
          <w:vertAlign w:val="superscript"/>
        </w:rPr>
        <w:t>th</w:t>
      </w:r>
      <w:r w:rsidR="00BD7F62">
        <w:rPr>
          <w:rFonts w:ascii="Palatino Linotype" w:hAnsi="Palatino Linotype"/>
          <w:sz w:val="28"/>
          <w:szCs w:val="28"/>
        </w:rPr>
        <w:t xml:space="preserve"> defendant. The plaintiff has never in his career with the 4</w:t>
      </w:r>
      <w:r w:rsidR="00BD7F62" w:rsidRPr="00BD7F62">
        <w:rPr>
          <w:rFonts w:ascii="Palatino Linotype" w:hAnsi="Palatino Linotype"/>
          <w:sz w:val="28"/>
          <w:szCs w:val="28"/>
          <w:vertAlign w:val="superscript"/>
        </w:rPr>
        <w:t>th</w:t>
      </w:r>
      <w:r w:rsidR="00BD7F62">
        <w:rPr>
          <w:rFonts w:ascii="Palatino Linotype" w:hAnsi="Palatino Linotype"/>
          <w:sz w:val="28"/>
          <w:szCs w:val="28"/>
        </w:rPr>
        <w:t xml:space="preserve"> defendant been accused of intimidation or highhandedness or threatened any member of staff of MTN or been a subject of any investigation by MTN.</w:t>
      </w:r>
    </w:p>
    <w:p w:rsidR="00BD7F62" w:rsidRDefault="00BD7F62" w:rsidP="00D3200B">
      <w:pPr>
        <w:pStyle w:val="NoSpacing"/>
        <w:jc w:val="both"/>
        <w:rPr>
          <w:rFonts w:ascii="Palatino Linotype" w:hAnsi="Palatino Linotype"/>
          <w:sz w:val="28"/>
          <w:szCs w:val="28"/>
        </w:rPr>
      </w:pPr>
    </w:p>
    <w:p w:rsidR="00BD7F62" w:rsidRDefault="00BD7F62" w:rsidP="00D3200B">
      <w:pPr>
        <w:pStyle w:val="NoSpacing"/>
        <w:jc w:val="both"/>
        <w:rPr>
          <w:rFonts w:ascii="Palatino Linotype" w:hAnsi="Palatino Linotype"/>
          <w:sz w:val="28"/>
          <w:szCs w:val="28"/>
        </w:rPr>
      </w:pPr>
      <w:r>
        <w:rPr>
          <w:rFonts w:ascii="Palatino Linotype" w:hAnsi="Palatino Linotype"/>
          <w:sz w:val="28"/>
          <w:szCs w:val="28"/>
        </w:rPr>
        <w:t>The plaintiff further contended and denied ever working with any state agents in any capacity let alone inducing confessions from co-workers including using threats and torture specifically against Patrick Ssentongo who was accused and found guilty of fraud and was convicted to serve a 10 year</w:t>
      </w:r>
      <w:r w:rsidR="000979B8">
        <w:rPr>
          <w:rFonts w:ascii="Palatino Linotype" w:hAnsi="Palatino Linotype"/>
          <w:sz w:val="28"/>
          <w:szCs w:val="28"/>
        </w:rPr>
        <w:t xml:space="preserve"> jail term. The media houses not limited to 1</w:t>
      </w:r>
      <w:r w:rsidR="000979B8" w:rsidRPr="000979B8">
        <w:rPr>
          <w:rFonts w:ascii="Palatino Linotype" w:hAnsi="Palatino Linotype"/>
          <w:sz w:val="28"/>
          <w:szCs w:val="28"/>
          <w:vertAlign w:val="superscript"/>
        </w:rPr>
        <w:t>st</w:t>
      </w:r>
      <w:r w:rsidR="000979B8">
        <w:rPr>
          <w:rFonts w:ascii="Palatino Linotype" w:hAnsi="Palatino Linotype"/>
          <w:sz w:val="28"/>
          <w:szCs w:val="28"/>
        </w:rPr>
        <w:t>-3</w:t>
      </w:r>
      <w:r w:rsidR="000979B8" w:rsidRPr="000979B8">
        <w:rPr>
          <w:rFonts w:ascii="Palatino Linotype" w:hAnsi="Palatino Linotype"/>
          <w:sz w:val="28"/>
          <w:szCs w:val="28"/>
          <w:vertAlign w:val="superscript"/>
        </w:rPr>
        <w:t>rd</w:t>
      </w:r>
      <w:r w:rsidR="000979B8">
        <w:rPr>
          <w:rFonts w:ascii="Palatino Linotype" w:hAnsi="Palatino Linotype"/>
          <w:sz w:val="28"/>
          <w:szCs w:val="28"/>
        </w:rPr>
        <w:t xml:space="preserve"> defendants published defamatory stories which were supplied by 4</w:t>
      </w:r>
      <w:r w:rsidR="000979B8" w:rsidRPr="000979B8">
        <w:rPr>
          <w:rFonts w:ascii="Palatino Linotype" w:hAnsi="Palatino Linotype"/>
          <w:sz w:val="28"/>
          <w:szCs w:val="28"/>
          <w:vertAlign w:val="superscript"/>
        </w:rPr>
        <w:t>th</w:t>
      </w:r>
      <w:r w:rsidR="000979B8">
        <w:rPr>
          <w:rFonts w:ascii="Palatino Linotype" w:hAnsi="Palatino Linotype"/>
          <w:sz w:val="28"/>
          <w:szCs w:val="28"/>
        </w:rPr>
        <w:t xml:space="preserve"> -6</w:t>
      </w:r>
      <w:r w:rsidR="000979B8" w:rsidRPr="000979B8">
        <w:rPr>
          <w:rFonts w:ascii="Palatino Linotype" w:hAnsi="Palatino Linotype"/>
          <w:sz w:val="28"/>
          <w:szCs w:val="28"/>
          <w:vertAlign w:val="superscript"/>
        </w:rPr>
        <w:t>th</w:t>
      </w:r>
      <w:r w:rsidR="000979B8">
        <w:rPr>
          <w:rFonts w:ascii="Palatino Linotype" w:hAnsi="Palatino Linotype"/>
          <w:sz w:val="28"/>
          <w:szCs w:val="28"/>
        </w:rPr>
        <w:t xml:space="preserve"> defendants.</w:t>
      </w:r>
    </w:p>
    <w:p w:rsidR="000979B8" w:rsidRDefault="000979B8" w:rsidP="00D3200B">
      <w:pPr>
        <w:pStyle w:val="NoSpacing"/>
        <w:jc w:val="both"/>
        <w:rPr>
          <w:rFonts w:ascii="Palatino Linotype" w:hAnsi="Palatino Linotype"/>
          <w:sz w:val="28"/>
          <w:szCs w:val="28"/>
        </w:rPr>
      </w:pPr>
    </w:p>
    <w:p w:rsidR="000979B8" w:rsidRDefault="000979B8" w:rsidP="00D3200B">
      <w:pPr>
        <w:pStyle w:val="NoSpacing"/>
        <w:jc w:val="both"/>
        <w:rPr>
          <w:rFonts w:ascii="Palatino Linotype" w:hAnsi="Palatino Linotype"/>
          <w:sz w:val="28"/>
          <w:szCs w:val="28"/>
        </w:rPr>
      </w:pPr>
      <w:r>
        <w:rPr>
          <w:rFonts w:ascii="Palatino Linotype" w:hAnsi="Palatino Linotype"/>
          <w:sz w:val="28"/>
          <w:szCs w:val="28"/>
        </w:rPr>
        <w:t>The 1</w:t>
      </w:r>
      <w:r w:rsidRPr="000979B8">
        <w:rPr>
          <w:rFonts w:ascii="Palatino Linotype" w:hAnsi="Palatino Linotype"/>
          <w:sz w:val="28"/>
          <w:szCs w:val="28"/>
          <w:vertAlign w:val="superscript"/>
        </w:rPr>
        <w:t>st</w:t>
      </w:r>
      <w:r>
        <w:rPr>
          <w:rFonts w:ascii="Palatino Linotype" w:hAnsi="Palatino Linotype"/>
          <w:sz w:val="28"/>
          <w:szCs w:val="28"/>
        </w:rPr>
        <w:t>-3</w:t>
      </w:r>
      <w:r w:rsidRPr="000979B8">
        <w:rPr>
          <w:rFonts w:ascii="Palatino Linotype" w:hAnsi="Palatino Linotype"/>
          <w:sz w:val="28"/>
          <w:szCs w:val="28"/>
          <w:vertAlign w:val="superscript"/>
        </w:rPr>
        <w:t>rd</w:t>
      </w:r>
      <w:r>
        <w:rPr>
          <w:rFonts w:ascii="Palatino Linotype" w:hAnsi="Palatino Linotype"/>
          <w:sz w:val="28"/>
          <w:szCs w:val="28"/>
        </w:rPr>
        <w:t xml:space="preserve"> defendants in their defence contended that the article complained of was published in good faith based on well sourced information, any opinions therein constitute fair comment on matters of public importance, and the facts reported therein are true and therefore the article was not defamatory and the reporting was fair, balanced and made in good faith.</w:t>
      </w:r>
    </w:p>
    <w:p w:rsidR="000979B8" w:rsidRDefault="000979B8" w:rsidP="00D3200B">
      <w:pPr>
        <w:pStyle w:val="NoSpacing"/>
        <w:jc w:val="both"/>
        <w:rPr>
          <w:rFonts w:ascii="Palatino Linotype" w:hAnsi="Palatino Linotype"/>
          <w:sz w:val="28"/>
          <w:szCs w:val="28"/>
        </w:rPr>
      </w:pPr>
    </w:p>
    <w:p w:rsidR="00E11737" w:rsidRDefault="000979B8" w:rsidP="00D3200B">
      <w:pPr>
        <w:pStyle w:val="NoSpacing"/>
        <w:jc w:val="both"/>
        <w:rPr>
          <w:rFonts w:ascii="Palatino Linotype" w:hAnsi="Palatino Linotype"/>
          <w:sz w:val="28"/>
          <w:szCs w:val="28"/>
        </w:rPr>
      </w:pPr>
      <w:r>
        <w:rPr>
          <w:rFonts w:ascii="Palatino Linotype" w:hAnsi="Palatino Linotype"/>
          <w:sz w:val="28"/>
          <w:szCs w:val="28"/>
        </w:rPr>
        <w:t>The 1</w:t>
      </w:r>
      <w:r w:rsidRPr="000979B8">
        <w:rPr>
          <w:rFonts w:ascii="Palatino Linotype" w:hAnsi="Palatino Linotype"/>
          <w:sz w:val="28"/>
          <w:szCs w:val="28"/>
          <w:vertAlign w:val="superscript"/>
        </w:rPr>
        <w:t>st</w:t>
      </w:r>
      <w:r>
        <w:rPr>
          <w:rFonts w:ascii="Palatino Linotype" w:hAnsi="Palatino Linotype"/>
          <w:sz w:val="28"/>
          <w:szCs w:val="28"/>
        </w:rPr>
        <w:t xml:space="preserve"> -3</w:t>
      </w:r>
      <w:r w:rsidRPr="000979B8">
        <w:rPr>
          <w:rFonts w:ascii="Palatino Linotype" w:hAnsi="Palatino Linotype"/>
          <w:sz w:val="28"/>
          <w:szCs w:val="28"/>
          <w:vertAlign w:val="superscript"/>
        </w:rPr>
        <w:t>rd</w:t>
      </w:r>
      <w:r>
        <w:rPr>
          <w:rFonts w:ascii="Palatino Linotype" w:hAnsi="Palatino Linotype"/>
          <w:sz w:val="28"/>
          <w:szCs w:val="28"/>
        </w:rPr>
        <w:t xml:space="preserve"> defendants have always sought comment from the plaintiff and other officers of the 4</w:t>
      </w:r>
      <w:r w:rsidRPr="000979B8">
        <w:rPr>
          <w:rFonts w:ascii="Palatino Linotype" w:hAnsi="Palatino Linotype"/>
          <w:sz w:val="28"/>
          <w:szCs w:val="28"/>
          <w:vertAlign w:val="superscript"/>
        </w:rPr>
        <w:t>th</w:t>
      </w:r>
      <w:r>
        <w:rPr>
          <w:rFonts w:ascii="Palatino Linotype" w:hAnsi="Palatino Linotype"/>
          <w:sz w:val="28"/>
          <w:szCs w:val="28"/>
        </w:rPr>
        <w:t xml:space="preserve"> defendant before publishing any story relating to the 4</w:t>
      </w:r>
      <w:r w:rsidRPr="000979B8">
        <w:rPr>
          <w:rFonts w:ascii="Palatino Linotype" w:hAnsi="Palatino Linotype"/>
          <w:sz w:val="28"/>
          <w:szCs w:val="28"/>
          <w:vertAlign w:val="superscript"/>
        </w:rPr>
        <w:t>th</w:t>
      </w:r>
      <w:r>
        <w:rPr>
          <w:rFonts w:ascii="Palatino Linotype" w:hAnsi="Palatino Linotype"/>
          <w:sz w:val="28"/>
          <w:szCs w:val="28"/>
        </w:rPr>
        <w:t xml:space="preserve"> defendant and her employees in line with employment</w:t>
      </w:r>
      <w:r w:rsidR="00E11737">
        <w:rPr>
          <w:rFonts w:ascii="Palatino Linotype" w:hAnsi="Palatino Linotype"/>
          <w:sz w:val="28"/>
          <w:szCs w:val="28"/>
        </w:rPr>
        <w:t>. The defendants bore no ill will towards the person of the plaintiff or indeed any person named in the article.</w:t>
      </w:r>
    </w:p>
    <w:p w:rsidR="00E11737" w:rsidRDefault="00E11737" w:rsidP="00D3200B">
      <w:pPr>
        <w:pStyle w:val="NoSpacing"/>
        <w:jc w:val="both"/>
        <w:rPr>
          <w:rFonts w:ascii="Palatino Linotype" w:hAnsi="Palatino Linotype"/>
          <w:sz w:val="28"/>
          <w:szCs w:val="28"/>
        </w:rPr>
      </w:pPr>
    </w:p>
    <w:p w:rsidR="00E11737" w:rsidRDefault="00E11737" w:rsidP="00D3200B">
      <w:pPr>
        <w:pStyle w:val="NoSpacing"/>
        <w:jc w:val="both"/>
        <w:rPr>
          <w:rFonts w:ascii="Palatino Linotype" w:hAnsi="Palatino Linotype"/>
          <w:sz w:val="28"/>
          <w:szCs w:val="28"/>
        </w:rPr>
      </w:pPr>
      <w:r>
        <w:rPr>
          <w:rFonts w:ascii="Palatino Linotype" w:hAnsi="Palatino Linotype"/>
          <w:sz w:val="28"/>
          <w:szCs w:val="28"/>
        </w:rPr>
        <w:t>The 2</w:t>
      </w:r>
      <w:r w:rsidRPr="00E11737">
        <w:rPr>
          <w:rFonts w:ascii="Palatino Linotype" w:hAnsi="Palatino Linotype"/>
          <w:sz w:val="28"/>
          <w:szCs w:val="28"/>
          <w:vertAlign w:val="superscript"/>
        </w:rPr>
        <w:t>nd</w:t>
      </w:r>
      <w:r>
        <w:rPr>
          <w:rFonts w:ascii="Palatino Linotype" w:hAnsi="Palatino Linotype"/>
          <w:sz w:val="28"/>
          <w:szCs w:val="28"/>
        </w:rPr>
        <w:t xml:space="preserve"> defendant received an anonymous whistleblower’s report and assigned the 3</w:t>
      </w:r>
      <w:r w:rsidRPr="00E11737">
        <w:rPr>
          <w:rFonts w:ascii="Palatino Linotype" w:hAnsi="Palatino Linotype"/>
          <w:sz w:val="28"/>
          <w:szCs w:val="28"/>
          <w:vertAlign w:val="superscript"/>
        </w:rPr>
        <w:t>rd</w:t>
      </w:r>
      <w:r>
        <w:rPr>
          <w:rFonts w:ascii="Palatino Linotype" w:hAnsi="Palatino Linotype"/>
          <w:sz w:val="28"/>
          <w:szCs w:val="28"/>
        </w:rPr>
        <w:t xml:space="preserve"> defendant to investigate and verify the allegations made in the said report. Prior to the publication of the Article complained of, the plaintiff was contacted and his comments were sought in relation to the allegations contained in the whistleblower’s report but he declined to go on record with a comment and instead advised the 3</w:t>
      </w:r>
      <w:r w:rsidRPr="00E11737">
        <w:rPr>
          <w:rFonts w:ascii="Palatino Linotype" w:hAnsi="Palatino Linotype"/>
          <w:sz w:val="28"/>
          <w:szCs w:val="28"/>
          <w:vertAlign w:val="superscript"/>
        </w:rPr>
        <w:t>rd</w:t>
      </w:r>
      <w:r>
        <w:rPr>
          <w:rFonts w:ascii="Palatino Linotype" w:hAnsi="Palatino Linotype"/>
          <w:sz w:val="28"/>
          <w:szCs w:val="28"/>
        </w:rPr>
        <w:t xml:space="preserve"> defendant to publish the article at his discretion or use his personal judgment.</w:t>
      </w:r>
    </w:p>
    <w:p w:rsidR="00E11737" w:rsidRDefault="00E11737" w:rsidP="00D3200B">
      <w:pPr>
        <w:pStyle w:val="NoSpacing"/>
        <w:jc w:val="both"/>
        <w:rPr>
          <w:rFonts w:ascii="Palatino Linotype" w:hAnsi="Palatino Linotype"/>
          <w:sz w:val="28"/>
          <w:szCs w:val="28"/>
        </w:rPr>
      </w:pPr>
    </w:p>
    <w:p w:rsidR="00D34200" w:rsidRDefault="00E11737" w:rsidP="00D3200B">
      <w:pPr>
        <w:pStyle w:val="NoSpacing"/>
        <w:jc w:val="both"/>
        <w:rPr>
          <w:rFonts w:ascii="Palatino Linotype" w:hAnsi="Palatino Linotype"/>
          <w:sz w:val="28"/>
          <w:szCs w:val="28"/>
        </w:rPr>
      </w:pPr>
      <w:r>
        <w:rPr>
          <w:rFonts w:ascii="Palatino Linotype" w:hAnsi="Palatino Linotype"/>
          <w:sz w:val="28"/>
          <w:szCs w:val="28"/>
        </w:rPr>
        <w:t>The plaintiff is estopped from alleging that the defamatory</w:t>
      </w:r>
      <w:r w:rsidR="000979B8">
        <w:rPr>
          <w:rFonts w:ascii="Palatino Linotype" w:hAnsi="Palatino Linotype"/>
          <w:sz w:val="28"/>
          <w:szCs w:val="28"/>
        </w:rPr>
        <w:t xml:space="preserve"> </w:t>
      </w:r>
      <w:r>
        <w:rPr>
          <w:rFonts w:ascii="Palatino Linotype" w:hAnsi="Palatino Linotype"/>
          <w:sz w:val="28"/>
          <w:szCs w:val="28"/>
        </w:rPr>
        <w:t>because he had an opportunity to state his side of the story on a matter of public importance before the publication but he chose not to. The 3</w:t>
      </w:r>
      <w:r w:rsidRPr="00E11737">
        <w:rPr>
          <w:rFonts w:ascii="Palatino Linotype" w:hAnsi="Palatino Linotype"/>
          <w:sz w:val="28"/>
          <w:szCs w:val="28"/>
          <w:vertAlign w:val="superscript"/>
        </w:rPr>
        <w:t>rd</w:t>
      </w:r>
      <w:r>
        <w:rPr>
          <w:rFonts w:ascii="Palatino Linotype" w:hAnsi="Palatino Linotype"/>
          <w:sz w:val="28"/>
          <w:szCs w:val="28"/>
        </w:rPr>
        <w:t xml:space="preserve"> defendant sought comment from Messrs Sebalu &amp; Lule</w:t>
      </w:r>
      <w:r w:rsidR="00D34200">
        <w:rPr>
          <w:rFonts w:ascii="Palatino Linotype" w:hAnsi="Palatino Linotype"/>
          <w:sz w:val="28"/>
          <w:szCs w:val="28"/>
        </w:rPr>
        <w:t xml:space="preserve"> Advocates</w:t>
      </w:r>
      <w:r w:rsidR="00FC3513">
        <w:rPr>
          <w:rFonts w:ascii="Palatino Linotype" w:hAnsi="Palatino Linotype"/>
          <w:sz w:val="28"/>
          <w:szCs w:val="28"/>
        </w:rPr>
        <w:t>,</w:t>
      </w:r>
      <w:r w:rsidR="00D34200">
        <w:rPr>
          <w:rFonts w:ascii="Palatino Linotype" w:hAnsi="Palatino Linotype"/>
          <w:sz w:val="28"/>
          <w:szCs w:val="28"/>
        </w:rPr>
        <w:t xml:space="preserve"> attorneys for the 4</w:t>
      </w:r>
      <w:r w:rsidR="00D34200" w:rsidRPr="00D34200">
        <w:rPr>
          <w:rFonts w:ascii="Palatino Linotype" w:hAnsi="Palatino Linotype"/>
          <w:sz w:val="28"/>
          <w:szCs w:val="28"/>
          <w:vertAlign w:val="superscript"/>
        </w:rPr>
        <w:t>th</w:t>
      </w:r>
      <w:r w:rsidR="00D34200">
        <w:rPr>
          <w:rFonts w:ascii="Palatino Linotype" w:hAnsi="Palatino Linotype"/>
          <w:sz w:val="28"/>
          <w:szCs w:val="28"/>
        </w:rPr>
        <w:t xml:space="preserve"> defendant, based on previous experience, where he had referred to this firm for comment on previous articles published relating to the 4</w:t>
      </w:r>
      <w:r w:rsidR="00D34200" w:rsidRPr="00D34200">
        <w:rPr>
          <w:rFonts w:ascii="Palatino Linotype" w:hAnsi="Palatino Linotype"/>
          <w:sz w:val="28"/>
          <w:szCs w:val="28"/>
          <w:vertAlign w:val="superscript"/>
        </w:rPr>
        <w:t>th</w:t>
      </w:r>
      <w:r w:rsidR="00D34200">
        <w:rPr>
          <w:rFonts w:ascii="Palatino Linotype" w:hAnsi="Palatino Linotype"/>
          <w:sz w:val="28"/>
          <w:szCs w:val="28"/>
        </w:rPr>
        <w:t xml:space="preserve"> defendant. The plaintiff has never protested to the 1</w:t>
      </w:r>
      <w:r w:rsidR="00D34200" w:rsidRPr="00D34200">
        <w:rPr>
          <w:rFonts w:ascii="Palatino Linotype" w:hAnsi="Palatino Linotype"/>
          <w:sz w:val="28"/>
          <w:szCs w:val="28"/>
          <w:vertAlign w:val="superscript"/>
        </w:rPr>
        <w:t>st</w:t>
      </w:r>
      <w:r w:rsidR="00D34200">
        <w:rPr>
          <w:rFonts w:ascii="Palatino Linotype" w:hAnsi="Palatino Linotype"/>
          <w:sz w:val="28"/>
          <w:szCs w:val="28"/>
        </w:rPr>
        <w:t>-3</w:t>
      </w:r>
      <w:r w:rsidR="00D34200" w:rsidRPr="00D34200">
        <w:rPr>
          <w:rFonts w:ascii="Palatino Linotype" w:hAnsi="Palatino Linotype"/>
          <w:sz w:val="28"/>
          <w:szCs w:val="28"/>
          <w:vertAlign w:val="superscript"/>
        </w:rPr>
        <w:t>rd</w:t>
      </w:r>
      <w:r w:rsidR="00D34200">
        <w:rPr>
          <w:rFonts w:ascii="Palatino Linotype" w:hAnsi="Palatino Linotype"/>
          <w:sz w:val="28"/>
          <w:szCs w:val="28"/>
        </w:rPr>
        <w:t xml:space="preserve"> defendant after its publication or sought it to be withdrawn.</w:t>
      </w:r>
    </w:p>
    <w:p w:rsidR="00D34200" w:rsidRDefault="00D34200" w:rsidP="00D3200B">
      <w:pPr>
        <w:pStyle w:val="NoSpacing"/>
        <w:jc w:val="both"/>
        <w:rPr>
          <w:rFonts w:ascii="Palatino Linotype" w:hAnsi="Palatino Linotype"/>
          <w:sz w:val="28"/>
          <w:szCs w:val="28"/>
        </w:rPr>
      </w:pPr>
    </w:p>
    <w:p w:rsidR="000979B8" w:rsidRDefault="00D34200" w:rsidP="00D3200B">
      <w:pPr>
        <w:pStyle w:val="NoSpacing"/>
        <w:jc w:val="both"/>
        <w:rPr>
          <w:rFonts w:ascii="Palatino Linotype" w:hAnsi="Palatino Linotype"/>
          <w:sz w:val="28"/>
          <w:szCs w:val="28"/>
        </w:rPr>
      </w:pPr>
      <w:r>
        <w:rPr>
          <w:rFonts w:ascii="Palatino Linotype" w:hAnsi="Palatino Linotype"/>
          <w:sz w:val="28"/>
          <w:szCs w:val="28"/>
        </w:rPr>
        <w:t>The 4</w:t>
      </w:r>
      <w:r w:rsidRPr="00D34200">
        <w:rPr>
          <w:rFonts w:ascii="Palatino Linotype" w:hAnsi="Palatino Linotype"/>
          <w:sz w:val="28"/>
          <w:szCs w:val="28"/>
          <w:vertAlign w:val="superscript"/>
        </w:rPr>
        <w:t>th</w:t>
      </w:r>
      <w:r>
        <w:rPr>
          <w:rFonts w:ascii="Palatino Linotype" w:hAnsi="Palatino Linotype"/>
          <w:sz w:val="28"/>
          <w:szCs w:val="28"/>
        </w:rPr>
        <w:t>-6</w:t>
      </w:r>
      <w:r w:rsidRPr="00D34200">
        <w:rPr>
          <w:rFonts w:ascii="Palatino Linotype" w:hAnsi="Palatino Linotype"/>
          <w:sz w:val="28"/>
          <w:szCs w:val="28"/>
          <w:vertAlign w:val="superscript"/>
        </w:rPr>
        <w:t>th</w:t>
      </w:r>
      <w:r>
        <w:rPr>
          <w:rFonts w:ascii="Palatino Linotype" w:hAnsi="Palatino Linotype"/>
          <w:sz w:val="28"/>
          <w:szCs w:val="28"/>
        </w:rPr>
        <w:t xml:space="preserve"> defendants contended that on 12</w:t>
      </w:r>
      <w:r w:rsidRPr="00D34200">
        <w:rPr>
          <w:rFonts w:ascii="Palatino Linotype" w:hAnsi="Palatino Linotype"/>
          <w:sz w:val="28"/>
          <w:szCs w:val="28"/>
          <w:vertAlign w:val="superscript"/>
        </w:rPr>
        <w:t>th</w:t>
      </w:r>
      <w:r>
        <w:rPr>
          <w:rFonts w:ascii="Palatino Linotype" w:hAnsi="Palatino Linotype"/>
          <w:sz w:val="28"/>
          <w:szCs w:val="28"/>
        </w:rPr>
        <w:t xml:space="preserve"> February, 2019, the plaintiff’s employment and the communicated to him by way of letter. The termination letter was handed over to the plaintiff by the 5</w:t>
      </w:r>
      <w:r w:rsidRPr="00D34200">
        <w:rPr>
          <w:rFonts w:ascii="Palatino Linotype" w:hAnsi="Palatino Linotype"/>
          <w:sz w:val="28"/>
          <w:szCs w:val="28"/>
          <w:vertAlign w:val="superscript"/>
        </w:rPr>
        <w:t>th</w:t>
      </w:r>
      <w:r>
        <w:rPr>
          <w:rFonts w:ascii="Palatino Linotype" w:hAnsi="Palatino Linotype"/>
          <w:sz w:val="28"/>
          <w:szCs w:val="28"/>
        </w:rPr>
        <w:t xml:space="preserve"> defendant in the 5</w:t>
      </w:r>
      <w:r w:rsidRPr="00D34200">
        <w:rPr>
          <w:rFonts w:ascii="Palatino Linotype" w:hAnsi="Palatino Linotype"/>
          <w:sz w:val="28"/>
          <w:szCs w:val="28"/>
          <w:vertAlign w:val="superscript"/>
        </w:rPr>
        <w:t>th</w:t>
      </w:r>
      <w:r>
        <w:rPr>
          <w:rFonts w:ascii="Palatino Linotype" w:hAnsi="Palatino Linotype"/>
          <w:sz w:val="28"/>
          <w:szCs w:val="28"/>
        </w:rPr>
        <w:t xml:space="preserve"> defendant’s office in presence of the 6</w:t>
      </w:r>
      <w:r w:rsidRPr="00D34200">
        <w:rPr>
          <w:rFonts w:ascii="Palatino Linotype" w:hAnsi="Palatino Linotype"/>
          <w:sz w:val="28"/>
          <w:szCs w:val="28"/>
          <w:vertAlign w:val="superscript"/>
        </w:rPr>
        <w:t>th</w:t>
      </w:r>
      <w:r>
        <w:rPr>
          <w:rFonts w:ascii="Palatino Linotype" w:hAnsi="Palatino Linotype"/>
          <w:sz w:val="28"/>
          <w:szCs w:val="28"/>
        </w:rPr>
        <w:t xml:space="preserve"> defendant. The plaintiff in anger refused to acknowledge receipt of the letter of the termination letter.</w:t>
      </w:r>
      <w:r w:rsidR="000979B8">
        <w:rPr>
          <w:rFonts w:ascii="Palatino Linotype" w:hAnsi="Palatino Linotype"/>
          <w:sz w:val="28"/>
          <w:szCs w:val="28"/>
        </w:rPr>
        <w:t xml:space="preserve"> </w:t>
      </w:r>
    </w:p>
    <w:p w:rsidR="00F815ED" w:rsidRDefault="00D34200" w:rsidP="00D3200B">
      <w:pPr>
        <w:pStyle w:val="NoSpacing"/>
        <w:jc w:val="both"/>
        <w:rPr>
          <w:rFonts w:ascii="Palatino Linotype" w:hAnsi="Palatino Linotype"/>
          <w:sz w:val="28"/>
          <w:szCs w:val="28"/>
        </w:rPr>
      </w:pPr>
      <w:r>
        <w:rPr>
          <w:rFonts w:ascii="Palatino Linotype" w:hAnsi="Palatino Linotype"/>
          <w:sz w:val="28"/>
          <w:szCs w:val="28"/>
        </w:rPr>
        <w:t>The 4</w:t>
      </w:r>
      <w:r w:rsidRPr="00D34200">
        <w:rPr>
          <w:rFonts w:ascii="Palatino Linotype" w:hAnsi="Palatino Linotype"/>
          <w:sz w:val="28"/>
          <w:szCs w:val="28"/>
          <w:vertAlign w:val="superscript"/>
        </w:rPr>
        <w:t>th</w:t>
      </w:r>
      <w:r>
        <w:rPr>
          <w:rFonts w:ascii="Palatino Linotype" w:hAnsi="Palatino Linotype"/>
          <w:sz w:val="28"/>
          <w:szCs w:val="28"/>
        </w:rPr>
        <w:t>, 5</w:t>
      </w:r>
      <w:r w:rsidRPr="00D34200">
        <w:rPr>
          <w:rFonts w:ascii="Palatino Linotype" w:hAnsi="Palatino Linotype"/>
          <w:sz w:val="28"/>
          <w:szCs w:val="28"/>
          <w:vertAlign w:val="superscript"/>
        </w:rPr>
        <w:t>th</w:t>
      </w:r>
      <w:r>
        <w:rPr>
          <w:rFonts w:ascii="Palatino Linotype" w:hAnsi="Palatino Linotype"/>
          <w:sz w:val="28"/>
          <w:szCs w:val="28"/>
        </w:rPr>
        <w:t xml:space="preserve"> and 6</w:t>
      </w:r>
      <w:r w:rsidRPr="00D34200">
        <w:rPr>
          <w:rFonts w:ascii="Palatino Linotype" w:hAnsi="Palatino Linotype"/>
          <w:sz w:val="28"/>
          <w:szCs w:val="28"/>
          <w:vertAlign w:val="superscript"/>
        </w:rPr>
        <w:t>th</w:t>
      </w:r>
      <w:r>
        <w:rPr>
          <w:rFonts w:ascii="Palatino Linotype" w:hAnsi="Palatino Linotype"/>
          <w:sz w:val="28"/>
          <w:szCs w:val="28"/>
        </w:rPr>
        <w:t xml:space="preserve"> defendant did not publish, cause to be published or disseminate any statement or article and deny </w:t>
      </w:r>
      <w:r w:rsidR="00F815ED">
        <w:rPr>
          <w:rFonts w:ascii="Palatino Linotype" w:hAnsi="Palatino Linotype"/>
          <w:sz w:val="28"/>
          <w:szCs w:val="28"/>
        </w:rPr>
        <w:t>being the source of any alleged defamatory information said to be reported by the 1</w:t>
      </w:r>
      <w:r w:rsidR="00F815ED" w:rsidRPr="00F815ED">
        <w:rPr>
          <w:rFonts w:ascii="Palatino Linotype" w:hAnsi="Palatino Linotype"/>
          <w:sz w:val="28"/>
          <w:szCs w:val="28"/>
          <w:vertAlign w:val="superscript"/>
        </w:rPr>
        <w:t>st</w:t>
      </w:r>
      <w:r w:rsidR="00F815ED">
        <w:rPr>
          <w:rFonts w:ascii="Palatino Linotype" w:hAnsi="Palatino Linotype"/>
          <w:sz w:val="28"/>
          <w:szCs w:val="28"/>
        </w:rPr>
        <w:t>, 2</w:t>
      </w:r>
      <w:r w:rsidR="00F815ED" w:rsidRPr="00F815ED">
        <w:rPr>
          <w:rFonts w:ascii="Palatino Linotype" w:hAnsi="Palatino Linotype"/>
          <w:sz w:val="28"/>
          <w:szCs w:val="28"/>
          <w:vertAlign w:val="superscript"/>
        </w:rPr>
        <w:t>nd</w:t>
      </w:r>
      <w:r w:rsidR="00F815ED">
        <w:rPr>
          <w:rFonts w:ascii="Palatino Linotype" w:hAnsi="Palatino Linotype"/>
          <w:sz w:val="28"/>
          <w:szCs w:val="28"/>
        </w:rPr>
        <w:t xml:space="preserve"> and 3</w:t>
      </w:r>
      <w:r w:rsidR="00F815ED" w:rsidRPr="00F815ED">
        <w:rPr>
          <w:rFonts w:ascii="Palatino Linotype" w:hAnsi="Palatino Linotype"/>
          <w:sz w:val="28"/>
          <w:szCs w:val="28"/>
          <w:vertAlign w:val="superscript"/>
        </w:rPr>
        <w:t>rd</w:t>
      </w:r>
      <w:r w:rsidR="00F815ED">
        <w:rPr>
          <w:rFonts w:ascii="Palatino Linotype" w:hAnsi="Palatino Linotype"/>
          <w:sz w:val="28"/>
          <w:szCs w:val="28"/>
        </w:rPr>
        <w:t xml:space="preserve"> defendants.</w:t>
      </w:r>
    </w:p>
    <w:p w:rsidR="00F815ED" w:rsidRDefault="00F815ED" w:rsidP="00D3200B">
      <w:pPr>
        <w:pStyle w:val="NoSpacing"/>
        <w:jc w:val="both"/>
        <w:rPr>
          <w:rFonts w:ascii="Palatino Linotype" w:hAnsi="Palatino Linotype"/>
          <w:sz w:val="28"/>
          <w:szCs w:val="28"/>
        </w:rPr>
      </w:pPr>
    </w:p>
    <w:p w:rsidR="00D34200" w:rsidRDefault="00F815ED" w:rsidP="00D3200B">
      <w:pPr>
        <w:pStyle w:val="NoSpacing"/>
        <w:jc w:val="both"/>
        <w:rPr>
          <w:rFonts w:ascii="Palatino Linotype" w:hAnsi="Palatino Linotype"/>
          <w:sz w:val="28"/>
          <w:szCs w:val="28"/>
        </w:rPr>
      </w:pPr>
      <w:r>
        <w:rPr>
          <w:rFonts w:ascii="Palatino Linotype" w:hAnsi="Palatino Linotype"/>
          <w:sz w:val="28"/>
          <w:szCs w:val="28"/>
        </w:rPr>
        <w:t>The 4</w:t>
      </w:r>
      <w:r w:rsidRPr="00F815ED">
        <w:rPr>
          <w:rFonts w:ascii="Palatino Linotype" w:hAnsi="Palatino Linotype"/>
          <w:sz w:val="28"/>
          <w:szCs w:val="28"/>
          <w:vertAlign w:val="superscript"/>
        </w:rPr>
        <w:t>th</w:t>
      </w:r>
      <w:r>
        <w:rPr>
          <w:rFonts w:ascii="Palatino Linotype" w:hAnsi="Palatino Linotype"/>
          <w:sz w:val="28"/>
          <w:szCs w:val="28"/>
        </w:rPr>
        <w:t>-6</w:t>
      </w:r>
      <w:r w:rsidRPr="00F815ED">
        <w:rPr>
          <w:rFonts w:ascii="Palatino Linotype" w:hAnsi="Palatino Linotype"/>
          <w:sz w:val="28"/>
          <w:szCs w:val="28"/>
          <w:vertAlign w:val="superscript"/>
        </w:rPr>
        <w:t>th</w:t>
      </w:r>
      <w:r>
        <w:rPr>
          <w:rFonts w:ascii="Palatino Linotype" w:hAnsi="Palatino Linotype"/>
          <w:sz w:val="28"/>
          <w:szCs w:val="28"/>
        </w:rPr>
        <w:t xml:space="preserve"> did not maliciously author, write print or publish the said Magazine Article. Neither did they make any statement to any third party and no such statement is specifically pleaded in the plaint or magazine article complained of. </w:t>
      </w:r>
      <w:r w:rsidR="00D34200">
        <w:rPr>
          <w:rFonts w:ascii="Palatino Linotype" w:hAnsi="Palatino Linotype"/>
          <w:sz w:val="28"/>
          <w:szCs w:val="28"/>
        </w:rPr>
        <w:t xml:space="preserve"> </w:t>
      </w:r>
    </w:p>
    <w:p w:rsidR="000979B8" w:rsidRDefault="000979B8" w:rsidP="00D3200B">
      <w:pPr>
        <w:pStyle w:val="NoSpacing"/>
        <w:jc w:val="both"/>
        <w:rPr>
          <w:rFonts w:ascii="Palatino Linotype" w:hAnsi="Palatino Linotype"/>
          <w:sz w:val="28"/>
          <w:szCs w:val="28"/>
        </w:rPr>
      </w:pPr>
    </w:p>
    <w:p w:rsidR="00D3200B" w:rsidRDefault="00D3200B" w:rsidP="00D3200B">
      <w:pPr>
        <w:pStyle w:val="NoSpacing"/>
        <w:jc w:val="both"/>
        <w:rPr>
          <w:rFonts w:ascii="Palatino Linotype" w:hAnsi="Palatino Linotype"/>
          <w:sz w:val="28"/>
          <w:szCs w:val="28"/>
        </w:rPr>
      </w:pPr>
      <w:r w:rsidRPr="001679B7">
        <w:rPr>
          <w:rFonts w:ascii="Palatino Linotype" w:hAnsi="Palatino Linotype"/>
          <w:sz w:val="28"/>
          <w:szCs w:val="28"/>
        </w:rPr>
        <w:t>The Plaintiff was represented by</w:t>
      </w:r>
      <w:r>
        <w:rPr>
          <w:rFonts w:ascii="Palatino Linotype" w:hAnsi="Palatino Linotype"/>
          <w:sz w:val="28"/>
          <w:szCs w:val="28"/>
        </w:rPr>
        <w:t xml:space="preserve"> </w:t>
      </w:r>
      <w:r w:rsidRPr="00C20B87">
        <w:rPr>
          <w:rFonts w:ascii="Palatino Linotype" w:hAnsi="Palatino Linotype"/>
          <w:i/>
          <w:sz w:val="28"/>
          <w:szCs w:val="28"/>
        </w:rPr>
        <w:t>M</w:t>
      </w:r>
      <w:r w:rsidR="001F196B">
        <w:rPr>
          <w:rFonts w:ascii="Palatino Linotype" w:hAnsi="Palatino Linotype"/>
          <w:i/>
          <w:sz w:val="28"/>
          <w:szCs w:val="28"/>
        </w:rPr>
        <w:t>s</w:t>
      </w:r>
      <w:r w:rsidRPr="00C20B87">
        <w:rPr>
          <w:rFonts w:ascii="Palatino Linotype" w:hAnsi="Palatino Linotype"/>
          <w:i/>
          <w:sz w:val="28"/>
          <w:szCs w:val="28"/>
        </w:rPr>
        <w:t>.</w:t>
      </w:r>
      <w:r w:rsidR="001F196B">
        <w:rPr>
          <w:rFonts w:ascii="Palatino Linotype" w:hAnsi="Palatino Linotype"/>
          <w:i/>
          <w:sz w:val="28"/>
          <w:szCs w:val="28"/>
        </w:rPr>
        <w:t xml:space="preserve"> Atuhairwe Grace </w:t>
      </w:r>
      <w:proofErr w:type="gramStart"/>
      <w:r w:rsidR="001F196B">
        <w:rPr>
          <w:rFonts w:ascii="Palatino Linotype" w:hAnsi="Palatino Linotype"/>
          <w:i/>
          <w:sz w:val="28"/>
          <w:szCs w:val="28"/>
        </w:rPr>
        <w:t>andMr</w:t>
      </w:r>
      <w:proofErr w:type="gramEnd"/>
      <w:r w:rsidR="001F196B">
        <w:rPr>
          <w:rFonts w:ascii="Palatino Linotype" w:hAnsi="Palatino Linotype"/>
          <w:i/>
          <w:sz w:val="28"/>
          <w:szCs w:val="28"/>
        </w:rPr>
        <w:t>. Paul Idambi</w:t>
      </w:r>
      <w:r>
        <w:rPr>
          <w:rFonts w:ascii="Palatino Linotype" w:hAnsi="Palatino Linotype"/>
          <w:sz w:val="28"/>
          <w:szCs w:val="28"/>
        </w:rPr>
        <w:t xml:space="preserve"> while the </w:t>
      </w:r>
      <w:r w:rsidR="001F196B">
        <w:rPr>
          <w:rFonts w:ascii="Palatino Linotype" w:hAnsi="Palatino Linotype"/>
          <w:sz w:val="28"/>
          <w:szCs w:val="28"/>
        </w:rPr>
        <w:t>1</w:t>
      </w:r>
      <w:r w:rsidR="001F196B" w:rsidRPr="001F196B">
        <w:rPr>
          <w:rFonts w:ascii="Palatino Linotype" w:hAnsi="Palatino Linotype"/>
          <w:sz w:val="28"/>
          <w:szCs w:val="28"/>
          <w:vertAlign w:val="superscript"/>
        </w:rPr>
        <w:t>st</w:t>
      </w:r>
      <w:proofErr w:type="gramStart"/>
      <w:r w:rsidR="001F196B">
        <w:rPr>
          <w:rFonts w:ascii="Palatino Linotype" w:hAnsi="Palatino Linotype"/>
          <w:sz w:val="28"/>
          <w:szCs w:val="28"/>
        </w:rPr>
        <w:t>,2</w:t>
      </w:r>
      <w:r w:rsidR="001F196B" w:rsidRPr="001F196B">
        <w:rPr>
          <w:rFonts w:ascii="Palatino Linotype" w:hAnsi="Palatino Linotype"/>
          <w:sz w:val="28"/>
          <w:szCs w:val="28"/>
          <w:vertAlign w:val="superscript"/>
        </w:rPr>
        <w:t>nd</w:t>
      </w:r>
      <w:proofErr w:type="gramEnd"/>
      <w:r w:rsidR="001F196B">
        <w:rPr>
          <w:rFonts w:ascii="Palatino Linotype" w:hAnsi="Palatino Linotype"/>
          <w:sz w:val="28"/>
          <w:szCs w:val="28"/>
        </w:rPr>
        <w:t xml:space="preserve"> &amp; 3</w:t>
      </w:r>
      <w:r w:rsidR="001F196B" w:rsidRPr="001F196B">
        <w:rPr>
          <w:rFonts w:ascii="Palatino Linotype" w:hAnsi="Palatino Linotype"/>
          <w:sz w:val="28"/>
          <w:szCs w:val="28"/>
          <w:vertAlign w:val="superscript"/>
        </w:rPr>
        <w:t>rd</w:t>
      </w:r>
      <w:r w:rsidR="001F196B">
        <w:rPr>
          <w:rFonts w:ascii="Palatino Linotype" w:hAnsi="Palatino Linotype"/>
          <w:sz w:val="28"/>
          <w:szCs w:val="28"/>
        </w:rPr>
        <w:t xml:space="preserve"> </w:t>
      </w:r>
      <w:r>
        <w:rPr>
          <w:rFonts w:ascii="Palatino Linotype" w:hAnsi="Palatino Linotype"/>
          <w:sz w:val="28"/>
          <w:szCs w:val="28"/>
        </w:rPr>
        <w:t>defendant</w:t>
      </w:r>
      <w:r w:rsidR="001F196B">
        <w:rPr>
          <w:rFonts w:ascii="Palatino Linotype" w:hAnsi="Palatino Linotype"/>
          <w:sz w:val="28"/>
          <w:szCs w:val="28"/>
        </w:rPr>
        <w:t>s</w:t>
      </w:r>
      <w:r>
        <w:rPr>
          <w:rFonts w:ascii="Palatino Linotype" w:hAnsi="Palatino Linotype"/>
          <w:sz w:val="28"/>
          <w:szCs w:val="28"/>
        </w:rPr>
        <w:t xml:space="preserve"> w</w:t>
      </w:r>
      <w:r w:rsidR="001F196B">
        <w:rPr>
          <w:rFonts w:ascii="Palatino Linotype" w:hAnsi="Palatino Linotype"/>
          <w:sz w:val="28"/>
          <w:szCs w:val="28"/>
        </w:rPr>
        <w:t>ere</w:t>
      </w:r>
      <w:r>
        <w:rPr>
          <w:rFonts w:ascii="Palatino Linotype" w:hAnsi="Palatino Linotype"/>
          <w:sz w:val="28"/>
          <w:szCs w:val="28"/>
        </w:rPr>
        <w:t xml:space="preserve"> represented by</w:t>
      </w:r>
      <w:r w:rsidRPr="001679B7">
        <w:rPr>
          <w:rFonts w:ascii="Palatino Linotype" w:hAnsi="Palatino Linotype"/>
          <w:sz w:val="28"/>
          <w:szCs w:val="28"/>
        </w:rPr>
        <w:t xml:space="preserve"> </w:t>
      </w:r>
      <w:r w:rsidRPr="00C20B87">
        <w:rPr>
          <w:rFonts w:ascii="Palatino Linotype" w:hAnsi="Palatino Linotype"/>
          <w:i/>
          <w:sz w:val="28"/>
          <w:szCs w:val="28"/>
        </w:rPr>
        <w:t xml:space="preserve">Mr. </w:t>
      </w:r>
      <w:r w:rsidR="001F196B">
        <w:rPr>
          <w:rFonts w:ascii="Palatino Linotype" w:hAnsi="Palatino Linotype"/>
          <w:i/>
          <w:sz w:val="28"/>
          <w:szCs w:val="28"/>
        </w:rPr>
        <w:t xml:space="preserve">Kagere Ibrahim and Mr. Kirunda Robert </w:t>
      </w:r>
      <w:r w:rsidR="001F196B" w:rsidRPr="001F196B">
        <w:rPr>
          <w:rFonts w:ascii="Palatino Linotype" w:hAnsi="Palatino Linotype"/>
          <w:sz w:val="28"/>
          <w:szCs w:val="28"/>
        </w:rPr>
        <w:t>while the 4</w:t>
      </w:r>
      <w:r w:rsidR="001F196B" w:rsidRPr="001F196B">
        <w:rPr>
          <w:rFonts w:ascii="Palatino Linotype" w:hAnsi="Palatino Linotype"/>
          <w:sz w:val="28"/>
          <w:szCs w:val="28"/>
          <w:vertAlign w:val="superscript"/>
        </w:rPr>
        <w:t>th</w:t>
      </w:r>
      <w:r w:rsidR="001F196B" w:rsidRPr="001F196B">
        <w:rPr>
          <w:rFonts w:ascii="Palatino Linotype" w:hAnsi="Palatino Linotype"/>
          <w:sz w:val="28"/>
          <w:szCs w:val="28"/>
        </w:rPr>
        <w:t>, 5</w:t>
      </w:r>
      <w:r w:rsidR="001F196B" w:rsidRPr="001F196B">
        <w:rPr>
          <w:rFonts w:ascii="Palatino Linotype" w:hAnsi="Palatino Linotype"/>
          <w:sz w:val="28"/>
          <w:szCs w:val="28"/>
          <w:vertAlign w:val="superscript"/>
        </w:rPr>
        <w:t>th</w:t>
      </w:r>
      <w:r w:rsidR="001F196B" w:rsidRPr="001F196B">
        <w:rPr>
          <w:rFonts w:ascii="Palatino Linotype" w:hAnsi="Palatino Linotype"/>
          <w:sz w:val="28"/>
          <w:szCs w:val="28"/>
        </w:rPr>
        <w:t xml:space="preserve"> &amp; 6</w:t>
      </w:r>
      <w:r w:rsidR="001F196B" w:rsidRPr="001F196B">
        <w:rPr>
          <w:rFonts w:ascii="Palatino Linotype" w:hAnsi="Palatino Linotype"/>
          <w:sz w:val="28"/>
          <w:szCs w:val="28"/>
          <w:vertAlign w:val="superscript"/>
        </w:rPr>
        <w:t>th</w:t>
      </w:r>
      <w:r w:rsidR="001F196B" w:rsidRPr="001F196B">
        <w:rPr>
          <w:rFonts w:ascii="Palatino Linotype" w:hAnsi="Palatino Linotype"/>
          <w:sz w:val="28"/>
          <w:szCs w:val="28"/>
        </w:rPr>
        <w:t xml:space="preserve"> defendants were represented by</w:t>
      </w:r>
      <w:r w:rsidR="001F196B">
        <w:rPr>
          <w:rFonts w:ascii="Palatino Linotype" w:hAnsi="Palatino Linotype"/>
          <w:i/>
          <w:sz w:val="28"/>
          <w:szCs w:val="28"/>
        </w:rPr>
        <w:t xml:space="preserve"> Mr. Mafabi Micheal</w:t>
      </w:r>
      <w:r w:rsidRPr="001679B7">
        <w:rPr>
          <w:rFonts w:ascii="Palatino Linotype" w:hAnsi="Palatino Linotype"/>
          <w:sz w:val="28"/>
          <w:szCs w:val="28"/>
        </w:rPr>
        <w:t>.</w:t>
      </w:r>
    </w:p>
    <w:p w:rsidR="00D3200B" w:rsidRDefault="00D3200B" w:rsidP="00D3200B">
      <w:pPr>
        <w:pStyle w:val="NoSpacing"/>
        <w:jc w:val="both"/>
        <w:rPr>
          <w:rFonts w:ascii="Palatino Linotype" w:hAnsi="Palatino Linotype"/>
          <w:sz w:val="28"/>
          <w:szCs w:val="28"/>
        </w:rPr>
      </w:pPr>
    </w:p>
    <w:p w:rsidR="00D3200B" w:rsidRDefault="00D3200B" w:rsidP="00D3200B">
      <w:pPr>
        <w:pStyle w:val="NoSpacing"/>
        <w:jc w:val="both"/>
        <w:rPr>
          <w:rFonts w:ascii="Palatino Linotype" w:hAnsi="Palatino Linotype"/>
          <w:sz w:val="28"/>
          <w:szCs w:val="28"/>
        </w:rPr>
      </w:pPr>
      <w:r>
        <w:rPr>
          <w:rFonts w:ascii="Palatino Linotype" w:hAnsi="Palatino Linotype"/>
          <w:sz w:val="28"/>
          <w:szCs w:val="28"/>
        </w:rPr>
        <w:t>The parties filed a joint scheduling memorandum and the</w:t>
      </w:r>
      <w:r w:rsidR="001F196B">
        <w:rPr>
          <w:rFonts w:ascii="Palatino Linotype" w:hAnsi="Palatino Linotype"/>
          <w:sz w:val="28"/>
          <w:szCs w:val="28"/>
        </w:rPr>
        <w:t>y did not have any agreed facts</w:t>
      </w:r>
      <w:r>
        <w:rPr>
          <w:rFonts w:ascii="Palatino Linotype" w:hAnsi="Palatino Linotype"/>
          <w:sz w:val="28"/>
          <w:szCs w:val="28"/>
        </w:rPr>
        <w:t xml:space="preserve"> and issues were agreed upon and the documents agreed upon were exhibited</w:t>
      </w:r>
      <w:r w:rsidR="001C58E1">
        <w:rPr>
          <w:rFonts w:ascii="Palatino Linotype" w:hAnsi="Palatino Linotype"/>
          <w:sz w:val="28"/>
          <w:szCs w:val="28"/>
        </w:rPr>
        <w:t xml:space="preserve"> before trial</w:t>
      </w:r>
      <w:r>
        <w:rPr>
          <w:rFonts w:ascii="Palatino Linotype" w:hAnsi="Palatino Linotype"/>
          <w:sz w:val="28"/>
          <w:szCs w:val="28"/>
        </w:rPr>
        <w:t>;</w:t>
      </w:r>
    </w:p>
    <w:p w:rsidR="00D3200B" w:rsidRPr="000F0B7E" w:rsidRDefault="00D3200B" w:rsidP="00D3200B">
      <w:pPr>
        <w:pStyle w:val="NoSpacing"/>
        <w:jc w:val="both"/>
        <w:rPr>
          <w:rFonts w:ascii="Palatino Linotype" w:hAnsi="Palatino Linotype"/>
          <w:sz w:val="28"/>
          <w:szCs w:val="28"/>
        </w:rPr>
      </w:pPr>
      <w:r>
        <w:rPr>
          <w:rFonts w:ascii="Palatino Linotype" w:hAnsi="Palatino Linotype"/>
          <w:b/>
          <w:i/>
          <w:sz w:val="28"/>
          <w:szCs w:val="28"/>
        </w:rPr>
        <w:t xml:space="preserve">Agreed </w:t>
      </w:r>
      <w:r w:rsidRPr="004D0E3C">
        <w:rPr>
          <w:rFonts w:ascii="Palatino Linotype" w:hAnsi="Palatino Linotype"/>
          <w:b/>
          <w:i/>
          <w:sz w:val="28"/>
          <w:szCs w:val="28"/>
        </w:rPr>
        <w:t>I</w:t>
      </w:r>
      <w:r>
        <w:rPr>
          <w:rFonts w:ascii="Palatino Linotype" w:hAnsi="Palatino Linotype"/>
          <w:b/>
          <w:i/>
          <w:sz w:val="28"/>
          <w:szCs w:val="28"/>
        </w:rPr>
        <w:t>ssues</w:t>
      </w:r>
    </w:p>
    <w:p w:rsidR="00D3200B" w:rsidRPr="004D0E3C" w:rsidRDefault="00D3200B" w:rsidP="00D3200B">
      <w:pPr>
        <w:pStyle w:val="NoSpacing"/>
        <w:jc w:val="both"/>
        <w:rPr>
          <w:rFonts w:ascii="Palatino Linotype" w:hAnsi="Palatino Linotype"/>
          <w:b/>
          <w:i/>
          <w:sz w:val="28"/>
          <w:szCs w:val="28"/>
        </w:rPr>
      </w:pPr>
    </w:p>
    <w:p w:rsidR="00D3200B" w:rsidRPr="001679B7" w:rsidRDefault="00D3200B" w:rsidP="00D3200B">
      <w:pPr>
        <w:pStyle w:val="NoSpacing"/>
        <w:numPr>
          <w:ilvl w:val="0"/>
          <w:numId w:val="1"/>
        </w:numPr>
        <w:jc w:val="both"/>
        <w:rPr>
          <w:rFonts w:ascii="Palatino Linotype" w:hAnsi="Palatino Linotype"/>
          <w:i/>
          <w:sz w:val="28"/>
          <w:szCs w:val="28"/>
        </w:rPr>
      </w:pPr>
      <w:r w:rsidRPr="001679B7">
        <w:rPr>
          <w:rFonts w:ascii="Palatino Linotype" w:hAnsi="Palatino Linotype"/>
          <w:i/>
          <w:sz w:val="28"/>
          <w:szCs w:val="28"/>
        </w:rPr>
        <w:t xml:space="preserve">Whether the </w:t>
      </w:r>
      <w:r>
        <w:rPr>
          <w:rFonts w:ascii="Palatino Linotype" w:hAnsi="Palatino Linotype"/>
          <w:i/>
          <w:sz w:val="28"/>
          <w:szCs w:val="28"/>
        </w:rPr>
        <w:t>defendants</w:t>
      </w:r>
      <w:r w:rsidR="001F196B">
        <w:rPr>
          <w:rFonts w:ascii="Palatino Linotype" w:hAnsi="Palatino Linotype"/>
          <w:i/>
          <w:sz w:val="28"/>
          <w:szCs w:val="28"/>
        </w:rPr>
        <w:t xml:space="preserve"> made any</w:t>
      </w:r>
      <w:r w:rsidRPr="001679B7">
        <w:rPr>
          <w:rFonts w:ascii="Palatino Linotype" w:hAnsi="Palatino Linotype"/>
          <w:i/>
          <w:sz w:val="28"/>
          <w:szCs w:val="28"/>
        </w:rPr>
        <w:t xml:space="preserve"> publication</w:t>
      </w:r>
      <w:r w:rsidR="001F196B">
        <w:rPr>
          <w:rFonts w:ascii="Palatino Linotype" w:hAnsi="Palatino Linotype"/>
          <w:i/>
          <w:sz w:val="28"/>
          <w:szCs w:val="28"/>
        </w:rPr>
        <w:t xml:space="preserve"> </w:t>
      </w:r>
      <w:r>
        <w:rPr>
          <w:rFonts w:ascii="Palatino Linotype" w:hAnsi="Palatino Linotype"/>
          <w:i/>
          <w:sz w:val="28"/>
          <w:szCs w:val="28"/>
        </w:rPr>
        <w:t>defamatory</w:t>
      </w:r>
      <w:r w:rsidR="001F196B">
        <w:rPr>
          <w:rFonts w:ascii="Palatino Linotype" w:hAnsi="Palatino Linotype"/>
          <w:i/>
          <w:sz w:val="28"/>
          <w:szCs w:val="28"/>
        </w:rPr>
        <w:t xml:space="preserve"> of the plaintiff</w:t>
      </w:r>
      <w:r>
        <w:rPr>
          <w:rFonts w:ascii="Palatino Linotype" w:hAnsi="Palatino Linotype"/>
          <w:i/>
          <w:sz w:val="28"/>
          <w:szCs w:val="28"/>
        </w:rPr>
        <w:t>?</w:t>
      </w:r>
    </w:p>
    <w:p w:rsidR="00D3200B" w:rsidRPr="001679B7" w:rsidRDefault="00D3200B" w:rsidP="00D3200B">
      <w:pPr>
        <w:pStyle w:val="NoSpacing"/>
        <w:numPr>
          <w:ilvl w:val="0"/>
          <w:numId w:val="1"/>
        </w:numPr>
        <w:jc w:val="both"/>
        <w:rPr>
          <w:rFonts w:ascii="Palatino Linotype" w:hAnsi="Palatino Linotype"/>
          <w:i/>
          <w:sz w:val="28"/>
          <w:szCs w:val="28"/>
        </w:rPr>
      </w:pPr>
      <w:r w:rsidRPr="001679B7">
        <w:rPr>
          <w:rFonts w:ascii="Palatino Linotype" w:hAnsi="Palatino Linotype"/>
          <w:i/>
          <w:sz w:val="28"/>
          <w:szCs w:val="28"/>
        </w:rPr>
        <w:t xml:space="preserve">Whether the </w:t>
      </w:r>
      <w:r w:rsidR="001F196B">
        <w:rPr>
          <w:rFonts w:ascii="Palatino Linotype" w:hAnsi="Palatino Linotype"/>
          <w:i/>
          <w:sz w:val="28"/>
          <w:szCs w:val="28"/>
        </w:rPr>
        <w:t>defendants have any legally available defences?</w:t>
      </w:r>
    </w:p>
    <w:p w:rsidR="00D3200B" w:rsidRPr="001679B7" w:rsidRDefault="00D3200B" w:rsidP="00D3200B">
      <w:pPr>
        <w:pStyle w:val="NoSpacing"/>
        <w:numPr>
          <w:ilvl w:val="0"/>
          <w:numId w:val="1"/>
        </w:numPr>
        <w:jc w:val="both"/>
        <w:rPr>
          <w:rFonts w:ascii="Palatino Linotype" w:hAnsi="Palatino Linotype"/>
          <w:i/>
          <w:sz w:val="28"/>
          <w:szCs w:val="28"/>
        </w:rPr>
      </w:pPr>
      <w:r>
        <w:rPr>
          <w:rFonts w:ascii="Palatino Linotype" w:hAnsi="Palatino Linotype"/>
          <w:i/>
          <w:sz w:val="28"/>
          <w:szCs w:val="28"/>
        </w:rPr>
        <w:t>Wh</w:t>
      </w:r>
      <w:r w:rsidR="001C58E1">
        <w:rPr>
          <w:rFonts w:ascii="Palatino Linotype" w:hAnsi="Palatino Linotype"/>
          <w:i/>
          <w:sz w:val="28"/>
          <w:szCs w:val="28"/>
        </w:rPr>
        <w:t>ether any of the parties are entitled to any of the reliefs sought</w:t>
      </w:r>
      <w:r>
        <w:rPr>
          <w:rFonts w:ascii="Palatino Linotype" w:hAnsi="Palatino Linotype"/>
          <w:i/>
          <w:sz w:val="28"/>
          <w:szCs w:val="28"/>
        </w:rPr>
        <w:t>?</w:t>
      </w:r>
    </w:p>
    <w:p w:rsidR="00D3200B" w:rsidRDefault="00D3200B" w:rsidP="00D3200B">
      <w:pPr>
        <w:pStyle w:val="NoSpacing"/>
        <w:jc w:val="both"/>
        <w:rPr>
          <w:rFonts w:ascii="Palatino Linotype" w:hAnsi="Palatino Linotype"/>
          <w:sz w:val="28"/>
          <w:szCs w:val="28"/>
        </w:rPr>
      </w:pPr>
    </w:p>
    <w:p w:rsidR="00D3200B" w:rsidRDefault="00D3200B" w:rsidP="00D3200B">
      <w:pPr>
        <w:pStyle w:val="NoSpacing"/>
        <w:jc w:val="both"/>
        <w:rPr>
          <w:rFonts w:ascii="Palatino Linotype" w:hAnsi="Palatino Linotype"/>
          <w:sz w:val="28"/>
          <w:szCs w:val="28"/>
        </w:rPr>
      </w:pPr>
      <w:r>
        <w:rPr>
          <w:rFonts w:ascii="Palatino Linotype" w:hAnsi="Palatino Linotype"/>
          <w:sz w:val="28"/>
          <w:szCs w:val="28"/>
        </w:rPr>
        <w:t>P</w:t>
      </w:r>
      <w:r w:rsidRPr="001679B7">
        <w:rPr>
          <w:rFonts w:ascii="Palatino Linotype" w:hAnsi="Palatino Linotype"/>
          <w:sz w:val="28"/>
          <w:szCs w:val="28"/>
        </w:rPr>
        <w:t xml:space="preserve">arties </w:t>
      </w:r>
      <w:r w:rsidR="00AC6F1D">
        <w:rPr>
          <w:rFonts w:ascii="Palatino Linotype" w:hAnsi="Palatino Linotype"/>
          <w:sz w:val="28"/>
          <w:szCs w:val="28"/>
        </w:rPr>
        <w:t xml:space="preserve">led evidence of their respective witnesses and thereafter </w:t>
      </w:r>
      <w:r w:rsidRPr="001679B7">
        <w:rPr>
          <w:rFonts w:ascii="Palatino Linotype" w:hAnsi="Palatino Linotype"/>
          <w:sz w:val="28"/>
          <w:szCs w:val="28"/>
        </w:rPr>
        <w:t xml:space="preserve">filed written submissions which </w:t>
      </w:r>
      <w:r>
        <w:rPr>
          <w:rFonts w:ascii="Palatino Linotype" w:hAnsi="Palatino Linotype"/>
          <w:sz w:val="28"/>
          <w:szCs w:val="28"/>
        </w:rPr>
        <w:t>have been</w:t>
      </w:r>
      <w:r w:rsidRPr="001679B7">
        <w:rPr>
          <w:rFonts w:ascii="Palatino Linotype" w:hAnsi="Palatino Linotype"/>
          <w:sz w:val="28"/>
          <w:szCs w:val="28"/>
        </w:rPr>
        <w:t xml:space="preserve"> considered by this court</w:t>
      </w:r>
      <w:r>
        <w:rPr>
          <w:rFonts w:ascii="Palatino Linotype" w:hAnsi="Palatino Linotype"/>
          <w:sz w:val="28"/>
          <w:szCs w:val="28"/>
        </w:rPr>
        <w:t xml:space="preserve"> in writing this judgment</w:t>
      </w:r>
      <w:r w:rsidRPr="001679B7">
        <w:rPr>
          <w:rFonts w:ascii="Palatino Linotype" w:hAnsi="Palatino Linotype"/>
          <w:sz w:val="28"/>
          <w:szCs w:val="28"/>
        </w:rPr>
        <w:t>.</w:t>
      </w:r>
    </w:p>
    <w:p w:rsidR="002E1F3B" w:rsidRDefault="002E1F3B" w:rsidP="00D3200B">
      <w:pPr>
        <w:pStyle w:val="NoSpacing"/>
        <w:jc w:val="both"/>
        <w:rPr>
          <w:rFonts w:ascii="Palatino Linotype" w:hAnsi="Palatino Linotype"/>
          <w:sz w:val="28"/>
          <w:szCs w:val="28"/>
        </w:rPr>
      </w:pPr>
    </w:p>
    <w:p w:rsidR="002E1F3B" w:rsidRPr="002E1F3B" w:rsidRDefault="002E1F3B" w:rsidP="00D3200B">
      <w:pPr>
        <w:pStyle w:val="NoSpacing"/>
        <w:jc w:val="both"/>
        <w:rPr>
          <w:rFonts w:ascii="Palatino Linotype" w:hAnsi="Palatino Linotype"/>
          <w:b/>
          <w:i/>
          <w:sz w:val="28"/>
          <w:szCs w:val="28"/>
        </w:rPr>
      </w:pPr>
      <w:r w:rsidRPr="002E1F3B">
        <w:rPr>
          <w:rFonts w:ascii="Palatino Linotype" w:hAnsi="Palatino Linotype"/>
          <w:b/>
          <w:i/>
          <w:sz w:val="28"/>
          <w:szCs w:val="28"/>
        </w:rPr>
        <w:t>DETERMINATION</w:t>
      </w:r>
    </w:p>
    <w:p w:rsidR="00D3200B" w:rsidRPr="004D0E3C" w:rsidRDefault="00D3200B" w:rsidP="00D3200B">
      <w:pPr>
        <w:pStyle w:val="NoSpacing"/>
        <w:jc w:val="both"/>
        <w:rPr>
          <w:rFonts w:ascii="Palatino Linotype" w:hAnsi="Palatino Linotype"/>
          <w:b/>
          <w:sz w:val="28"/>
          <w:szCs w:val="28"/>
        </w:rPr>
      </w:pPr>
      <w:r w:rsidRPr="004D0E3C">
        <w:rPr>
          <w:rFonts w:ascii="Palatino Linotype" w:hAnsi="Palatino Linotype"/>
          <w:b/>
          <w:sz w:val="28"/>
          <w:szCs w:val="28"/>
        </w:rPr>
        <w:t xml:space="preserve">ISSUE </w:t>
      </w:r>
      <w:r w:rsidR="00AC6F1D">
        <w:rPr>
          <w:rFonts w:ascii="Palatino Linotype" w:hAnsi="Palatino Linotype"/>
          <w:b/>
          <w:sz w:val="28"/>
          <w:szCs w:val="28"/>
        </w:rPr>
        <w:t>1</w:t>
      </w:r>
    </w:p>
    <w:p w:rsidR="00AC6F1D" w:rsidRPr="00AC6F1D" w:rsidRDefault="00AC6F1D" w:rsidP="00AC6F1D">
      <w:pPr>
        <w:pStyle w:val="NoSpacing"/>
        <w:jc w:val="both"/>
        <w:rPr>
          <w:rFonts w:ascii="Palatino Linotype" w:hAnsi="Palatino Linotype"/>
          <w:b/>
          <w:i/>
          <w:sz w:val="28"/>
          <w:szCs w:val="28"/>
        </w:rPr>
      </w:pPr>
      <w:r w:rsidRPr="00AC6F1D">
        <w:rPr>
          <w:rFonts w:ascii="Palatino Linotype" w:hAnsi="Palatino Linotype"/>
          <w:b/>
          <w:i/>
          <w:sz w:val="28"/>
          <w:szCs w:val="28"/>
        </w:rPr>
        <w:t>Whether the defendants made any publication defamatory of the plaintiff?</w:t>
      </w:r>
    </w:p>
    <w:p w:rsidR="00D3200B" w:rsidRPr="00FE794E" w:rsidRDefault="00D3200B" w:rsidP="00D3200B">
      <w:pPr>
        <w:pStyle w:val="NoSpacing"/>
        <w:jc w:val="both"/>
        <w:rPr>
          <w:rFonts w:ascii="Palatino Linotype" w:hAnsi="Palatino Linotype"/>
          <w:i/>
          <w:sz w:val="28"/>
          <w:szCs w:val="28"/>
          <w:u w:val="single"/>
        </w:rPr>
      </w:pPr>
    </w:p>
    <w:p w:rsidR="00AC6F1D" w:rsidRDefault="00D3200B" w:rsidP="00D3200B">
      <w:pPr>
        <w:spacing w:after="0" w:line="252" w:lineRule="auto"/>
        <w:jc w:val="both"/>
        <w:rPr>
          <w:rStyle w:val="SubtleEmphasis"/>
          <w:rFonts w:ascii="Palatino Linotype" w:hAnsi="Palatino Linotype"/>
          <w:i w:val="0"/>
          <w:sz w:val="28"/>
          <w:szCs w:val="28"/>
        </w:rPr>
      </w:pPr>
      <w:r w:rsidRPr="00AC6F1D">
        <w:rPr>
          <w:rStyle w:val="SubtleEmphasis"/>
          <w:rFonts w:ascii="Palatino Linotype" w:hAnsi="Palatino Linotype"/>
          <w:i w:val="0"/>
          <w:sz w:val="28"/>
          <w:szCs w:val="28"/>
        </w:rPr>
        <w:t xml:space="preserve">The plaintiff’s counsel submitted that </w:t>
      </w:r>
      <w:r w:rsidR="00AC6F1D">
        <w:rPr>
          <w:rStyle w:val="SubtleEmphasis"/>
          <w:rFonts w:ascii="Palatino Linotype" w:hAnsi="Palatino Linotype"/>
          <w:i w:val="0"/>
          <w:sz w:val="28"/>
          <w:szCs w:val="28"/>
        </w:rPr>
        <w:t>the defendants alleged that the plaintiff is a criminal who had been implicated in commission of crimes against humanity when they published that he had been implicated in the torture of Ssentongo. They also alleged that the plaintiff collaborated with engineers to erase call data records in order to protect criminals. This in counsel’s view was considered defamatory of the plaintiff since it depicted the plaintiff as a criminal.</w:t>
      </w:r>
    </w:p>
    <w:p w:rsidR="00AC6F1D" w:rsidRDefault="00AC6F1D" w:rsidP="00D3200B">
      <w:pPr>
        <w:spacing w:after="0" w:line="252" w:lineRule="auto"/>
        <w:jc w:val="both"/>
        <w:rPr>
          <w:rStyle w:val="SubtleEmphasis"/>
          <w:rFonts w:ascii="Palatino Linotype" w:hAnsi="Palatino Linotype"/>
          <w:i w:val="0"/>
          <w:sz w:val="28"/>
          <w:szCs w:val="28"/>
        </w:rPr>
      </w:pPr>
    </w:p>
    <w:p w:rsidR="00FB1858" w:rsidRDefault="00AC6F1D" w:rsidP="00D3200B">
      <w:pPr>
        <w:spacing w:after="0" w:line="252" w:lineRule="auto"/>
        <w:jc w:val="both"/>
        <w:rPr>
          <w:rStyle w:val="SubtleEmphasis"/>
          <w:rFonts w:ascii="Palatino Linotype" w:hAnsi="Palatino Linotype"/>
          <w:i w:val="0"/>
          <w:sz w:val="28"/>
          <w:szCs w:val="28"/>
        </w:rPr>
      </w:pPr>
      <w:r>
        <w:rPr>
          <w:rStyle w:val="SubtleEmphasis"/>
          <w:rFonts w:ascii="Palatino Linotype" w:hAnsi="Palatino Linotype"/>
          <w:i w:val="0"/>
          <w:sz w:val="28"/>
          <w:szCs w:val="28"/>
        </w:rPr>
        <w:t xml:space="preserve">Counsel cited the case of </w:t>
      </w:r>
      <w:r w:rsidRPr="00B24444">
        <w:rPr>
          <w:rStyle w:val="SubtleEmphasis"/>
          <w:rFonts w:ascii="Palatino Linotype" w:hAnsi="Palatino Linotype"/>
          <w:b/>
          <w:sz w:val="28"/>
          <w:szCs w:val="28"/>
        </w:rPr>
        <w:t xml:space="preserve">Sejjoba Geofrey v Rev Rwabigonji Patrict </w:t>
      </w:r>
      <w:r w:rsidR="00FB1858" w:rsidRPr="00B24444">
        <w:rPr>
          <w:rStyle w:val="SubtleEmphasis"/>
          <w:rFonts w:ascii="Palatino Linotype" w:hAnsi="Palatino Linotype"/>
          <w:b/>
          <w:sz w:val="28"/>
          <w:szCs w:val="28"/>
        </w:rPr>
        <w:t>[1977] HCB 37</w:t>
      </w:r>
      <w:r w:rsidR="00FB1858">
        <w:rPr>
          <w:rStyle w:val="SubtleEmphasis"/>
          <w:rFonts w:ascii="Palatino Linotype" w:hAnsi="Palatino Linotype"/>
          <w:i w:val="0"/>
          <w:sz w:val="28"/>
          <w:szCs w:val="28"/>
        </w:rPr>
        <w:t xml:space="preserve"> where court held that, the typical form of defamation is an attack upon the moral character of the plaintiff attributing to him any disgraceful conduct such as crime, dishonesty, untruthfulness, trickery, ingratitude or cruelty or casting a reflection upon the fitness of capacity of the plaintiff in his profession or trade.</w:t>
      </w:r>
    </w:p>
    <w:p w:rsidR="00FB1858" w:rsidRDefault="00FB1858" w:rsidP="00D3200B">
      <w:pPr>
        <w:spacing w:after="0" w:line="252" w:lineRule="auto"/>
        <w:jc w:val="both"/>
        <w:rPr>
          <w:rStyle w:val="SubtleEmphasis"/>
          <w:rFonts w:ascii="Palatino Linotype" w:hAnsi="Palatino Linotype"/>
          <w:i w:val="0"/>
          <w:sz w:val="28"/>
          <w:szCs w:val="28"/>
        </w:rPr>
      </w:pPr>
    </w:p>
    <w:p w:rsidR="00FB1858" w:rsidRDefault="00FB1858" w:rsidP="00D3200B">
      <w:pPr>
        <w:spacing w:after="0" w:line="252" w:lineRule="auto"/>
        <w:jc w:val="both"/>
        <w:rPr>
          <w:rStyle w:val="SubtleEmphasis"/>
          <w:rFonts w:ascii="Palatino Linotype" w:hAnsi="Palatino Linotype"/>
          <w:i w:val="0"/>
          <w:sz w:val="28"/>
          <w:szCs w:val="28"/>
        </w:rPr>
      </w:pPr>
      <w:r>
        <w:rPr>
          <w:rStyle w:val="SubtleEmphasis"/>
          <w:rFonts w:ascii="Palatino Linotype" w:hAnsi="Palatino Linotype"/>
          <w:i w:val="0"/>
          <w:sz w:val="28"/>
          <w:szCs w:val="28"/>
        </w:rPr>
        <w:t xml:space="preserve">In </w:t>
      </w:r>
      <w:r w:rsidRPr="00B24444">
        <w:rPr>
          <w:rStyle w:val="SubtleEmphasis"/>
          <w:rFonts w:ascii="Palatino Linotype" w:hAnsi="Palatino Linotype"/>
          <w:b/>
          <w:sz w:val="28"/>
          <w:szCs w:val="28"/>
        </w:rPr>
        <w:t>Odongkara v Astles [1970] EA 377</w:t>
      </w:r>
      <w:r>
        <w:rPr>
          <w:rStyle w:val="SubtleEmphasis"/>
          <w:rFonts w:ascii="Palatino Linotype" w:hAnsi="Palatino Linotype"/>
          <w:i w:val="0"/>
          <w:sz w:val="28"/>
          <w:szCs w:val="28"/>
        </w:rPr>
        <w:t xml:space="preserve"> court held that allegations are defamatory if they impute the commission of a criminal offence which he would be liable to imprisonment under the Laws of Uganda. Court considered that the words in question were defamatory of the plaintiff in their natural and ordinary meaning.</w:t>
      </w:r>
    </w:p>
    <w:p w:rsidR="00FB1858" w:rsidRDefault="00FB1858" w:rsidP="00D3200B">
      <w:pPr>
        <w:spacing w:after="0" w:line="252" w:lineRule="auto"/>
        <w:jc w:val="both"/>
        <w:rPr>
          <w:rStyle w:val="SubtleEmphasis"/>
          <w:rFonts w:ascii="Palatino Linotype" w:hAnsi="Palatino Linotype"/>
          <w:i w:val="0"/>
          <w:sz w:val="28"/>
          <w:szCs w:val="28"/>
        </w:rPr>
      </w:pPr>
    </w:p>
    <w:p w:rsidR="00FB1858" w:rsidRDefault="00FB1858" w:rsidP="00D3200B">
      <w:pPr>
        <w:spacing w:after="0" w:line="252" w:lineRule="auto"/>
        <w:jc w:val="both"/>
        <w:rPr>
          <w:rStyle w:val="SubtleEmphasis"/>
          <w:rFonts w:ascii="Palatino Linotype" w:hAnsi="Palatino Linotype"/>
          <w:i w:val="0"/>
          <w:sz w:val="28"/>
          <w:szCs w:val="28"/>
        </w:rPr>
      </w:pPr>
      <w:r>
        <w:rPr>
          <w:rStyle w:val="SubtleEmphasis"/>
          <w:rFonts w:ascii="Palatino Linotype" w:hAnsi="Palatino Linotype"/>
          <w:i w:val="0"/>
          <w:sz w:val="28"/>
          <w:szCs w:val="28"/>
        </w:rPr>
        <w:t>According to counsel the implication/imputation arising from the article is that Katamba committed</w:t>
      </w:r>
      <w:r w:rsidR="00F03E5E">
        <w:rPr>
          <w:rStyle w:val="SubtleEmphasis"/>
          <w:rFonts w:ascii="Palatino Linotype" w:hAnsi="Palatino Linotype"/>
          <w:i w:val="0"/>
          <w:sz w:val="28"/>
          <w:szCs w:val="28"/>
        </w:rPr>
        <w:t xml:space="preserve"> a crime of torture. Torture is an internationally recognized crime, which under the Ugandan law is provided for under the Prevention and Prohibition of Torture Act 2012. The above imputes a disgraceful conduct, commission of crime, cruel character upon the plaintiff as a criminal who used his office and authority to torture fellow workers.</w:t>
      </w:r>
    </w:p>
    <w:p w:rsidR="00F03E5E" w:rsidRDefault="00F03E5E" w:rsidP="00D3200B">
      <w:pPr>
        <w:spacing w:after="0" w:line="252" w:lineRule="auto"/>
        <w:jc w:val="both"/>
        <w:rPr>
          <w:rStyle w:val="SubtleEmphasis"/>
          <w:rFonts w:ascii="Palatino Linotype" w:hAnsi="Palatino Linotype"/>
          <w:i w:val="0"/>
          <w:sz w:val="28"/>
          <w:szCs w:val="28"/>
        </w:rPr>
      </w:pPr>
    </w:p>
    <w:p w:rsidR="00F03E5E" w:rsidRDefault="00F03E5E" w:rsidP="00D3200B">
      <w:pPr>
        <w:spacing w:after="0" w:line="252" w:lineRule="auto"/>
        <w:jc w:val="both"/>
        <w:rPr>
          <w:rStyle w:val="SubtleEmphasis"/>
          <w:rFonts w:ascii="Palatino Linotype" w:hAnsi="Palatino Linotype"/>
          <w:i w:val="0"/>
          <w:sz w:val="28"/>
          <w:szCs w:val="28"/>
        </w:rPr>
      </w:pPr>
      <w:r>
        <w:rPr>
          <w:rStyle w:val="SubtleEmphasis"/>
          <w:rFonts w:ascii="Palatino Linotype" w:hAnsi="Palatino Linotype"/>
          <w:i w:val="0"/>
          <w:sz w:val="28"/>
          <w:szCs w:val="28"/>
        </w:rPr>
        <w:t>To an ordinary reader, the alleged words imply that the Ruling of Justice Lawrence Gidudu had actually implicated Katamba with Flying Squad Commander Nixon Agasirwe to having tortured Sentongo.</w:t>
      </w:r>
    </w:p>
    <w:p w:rsidR="00F03E5E" w:rsidRDefault="00F03E5E" w:rsidP="00D3200B">
      <w:pPr>
        <w:spacing w:after="0" w:line="252" w:lineRule="auto"/>
        <w:jc w:val="both"/>
        <w:rPr>
          <w:rStyle w:val="SubtleEmphasis"/>
          <w:rFonts w:ascii="Palatino Linotype" w:hAnsi="Palatino Linotype"/>
          <w:i w:val="0"/>
          <w:sz w:val="28"/>
          <w:szCs w:val="28"/>
        </w:rPr>
      </w:pPr>
    </w:p>
    <w:p w:rsidR="00F03E5E" w:rsidRDefault="00F03E5E" w:rsidP="00D3200B">
      <w:pPr>
        <w:spacing w:after="0" w:line="252" w:lineRule="auto"/>
        <w:jc w:val="both"/>
        <w:rPr>
          <w:rStyle w:val="SubtleEmphasis"/>
          <w:rFonts w:ascii="Palatino Linotype" w:hAnsi="Palatino Linotype"/>
          <w:i w:val="0"/>
          <w:sz w:val="28"/>
          <w:szCs w:val="28"/>
        </w:rPr>
      </w:pPr>
      <w:r>
        <w:rPr>
          <w:rStyle w:val="SubtleEmphasis"/>
          <w:rFonts w:ascii="Palatino Linotype" w:hAnsi="Palatino Linotype"/>
          <w:i w:val="0"/>
          <w:sz w:val="28"/>
          <w:szCs w:val="28"/>
        </w:rPr>
        <w:t>The plaintiff counsel submitted that the 3</w:t>
      </w:r>
      <w:r w:rsidRPr="00F03E5E">
        <w:rPr>
          <w:rStyle w:val="SubtleEmphasis"/>
          <w:rFonts w:ascii="Palatino Linotype" w:hAnsi="Palatino Linotype"/>
          <w:i w:val="0"/>
          <w:sz w:val="28"/>
          <w:szCs w:val="28"/>
          <w:vertAlign w:val="superscript"/>
        </w:rPr>
        <w:t>rd</w:t>
      </w:r>
      <w:r>
        <w:rPr>
          <w:rStyle w:val="SubtleEmphasis"/>
          <w:rFonts w:ascii="Palatino Linotype" w:hAnsi="Palatino Linotype"/>
          <w:i w:val="0"/>
          <w:sz w:val="28"/>
          <w:szCs w:val="28"/>
        </w:rPr>
        <w:t xml:space="preserve"> defendant failed to show the truthfulness of his allegations that the plaintiff was implicated as having tortured Ssentongo. In counsel’s view, failure to bring evidence to prove commission of the above crimes makes the allegations defamatory of the plaintiff.</w:t>
      </w:r>
    </w:p>
    <w:p w:rsidR="006C571E" w:rsidRDefault="006C571E" w:rsidP="00D3200B">
      <w:pPr>
        <w:spacing w:after="0" w:line="252" w:lineRule="auto"/>
        <w:jc w:val="both"/>
        <w:rPr>
          <w:rStyle w:val="SubtleEmphasis"/>
          <w:rFonts w:ascii="Palatino Linotype" w:hAnsi="Palatino Linotype"/>
          <w:i w:val="0"/>
          <w:sz w:val="28"/>
          <w:szCs w:val="28"/>
        </w:rPr>
      </w:pPr>
    </w:p>
    <w:p w:rsidR="006C571E" w:rsidRDefault="006C571E" w:rsidP="00D3200B">
      <w:pPr>
        <w:spacing w:after="0" w:line="252" w:lineRule="auto"/>
        <w:jc w:val="both"/>
        <w:rPr>
          <w:rStyle w:val="SubtleEmphasis"/>
          <w:rFonts w:ascii="Palatino Linotype" w:hAnsi="Palatino Linotype"/>
          <w:i w:val="0"/>
          <w:sz w:val="28"/>
          <w:szCs w:val="28"/>
        </w:rPr>
      </w:pPr>
      <w:r>
        <w:rPr>
          <w:rStyle w:val="SubtleEmphasis"/>
          <w:rFonts w:ascii="Palatino Linotype" w:hAnsi="Palatino Linotype"/>
          <w:i w:val="0"/>
          <w:sz w:val="28"/>
          <w:szCs w:val="28"/>
        </w:rPr>
        <w:t>The plaintiff’s counsel further contended in his submissions that the 1</w:t>
      </w:r>
      <w:r w:rsidRPr="006C571E">
        <w:rPr>
          <w:rStyle w:val="SubtleEmphasis"/>
          <w:rFonts w:ascii="Palatino Linotype" w:hAnsi="Palatino Linotype"/>
          <w:i w:val="0"/>
          <w:sz w:val="28"/>
          <w:szCs w:val="28"/>
          <w:vertAlign w:val="superscript"/>
        </w:rPr>
        <w:t>st</w:t>
      </w:r>
      <w:r>
        <w:rPr>
          <w:rStyle w:val="SubtleEmphasis"/>
          <w:rFonts w:ascii="Palatino Linotype" w:hAnsi="Palatino Linotype"/>
          <w:i w:val="0"/>
          <w:sz w:val="28"/>
          <w:szCs w:val="28"/>
        </w:rPr>
        <w:t>-3</w:t>
      </w:r>
      <w:r w:rsidRPr="006C571E">
        <w:rPr>
          <w:rStyle w:val="SubtleEmphasis"/>
          <w:rFonts w:ascii="Palatino Linotype" w:hAnsi="Palatino Linotype"/>
          <w:i w:val="0"/>
          <w:sz w:val="28"/>
          <w:szCs w:val="28"/>
          <w:vertAlign w:val="superscript"/>
        </w:rPr>
        <w:t>rd</w:t>
      </w:r>
      <w:r>
        <w:rPr>
          <w:rStyle w:val="SubtleEmphasis"/>
          <w:rFonts w:ascii="Palatino Linotype" w:hAnsi="Palatino Linotype"/>
          <w:i w:val="0"/>
          <w:sz w:val="28"/>
          <w:szCs w:val="28"/>
        </w:rPr>
        <w:t xml:space="preserve"> defendants published an article that cited wrong reasons for terminations of the plaintiff, they alleged that the plaintiff was terminated for: Allegedly threatening the CEO with deportation; threatening the top four MTN officials with deportation; having an in internal fight with the CEO; that the plaintiff had a tense working relationship with other employee, he had has a fight with the former CEO Brian Gouldie, which led to the plaintiff being investigated….; the plaintiff’s job had been advertised and he threatened</w:t>
      </w:r>
      <w:r w:rsidR="00B24444">
        <w:rPr>
          <w:rStyle w:val="SubtleEmphasis"/>
          <w:rFonts w:ascii="Palatino Linotype" w:hAnsi="Palatino Linotype"/>
          <w:i w:val="0"/>
          <w:sz w:val="28"/>
          <w:szCs w:val="28"/>
        </w:rPr>
        <w:t xml:space="preserve"> to sue the company; he was discussing ways of evading OTT tax among others.</w:t>
      </w:r>
    </w:p>
    <w:p w:rsidR="00FB1858" w:rsidRDefault="00FB1858" w:rsidP="00D3200B">
      <w:pPr>
        <w:spacing w:after="0" w:line="252" w:lineRule="auto"/>
        <w:jc w:val="both"/>
        <w:rPr>
          <w:rStyle w:val="SubtleEmphasis"/>
          <w:rFonts w:ascii="Palatino Linotype" w:hAnsi="Palatino Linotype"/>
          <w:i w:val="0"/>
          <w:sz w:val="28"/>
          <w:szCs w:val="28"/>
        </w:rPr>
      </w:pPr>
    </w:p>
    <w:p w:rsidR="00B24444" w:rsidRDefault="00B24444" w:rsidP="00D3200B">
      <w:pPr>
        <w:spacing w:after="0" w:line="252" w:lineRule="auto"/>
        <w:jc w:val="both"/>
        <w:rPr>
          <w:rStyle w:val="SubtleEmphasis"/>
          <w:rFonts w:ascii="Palatino Linotype" w:hAnsi="Palatino Linotype"/>
          <w:i w:val="0"/>
          <w:sz w:val="28"/>
          <w:szCs w:val="28"/>
        </w:rPr>
      </w:pPr>
      <w:r>
        <w:rPr>
          <w:rStyle w:val="SubtleEmphasis"/>
          <w:rFonts w:ascii="Palatino Linotype" w:hAnsi="Palatino Linotype"/>
          <w:i w:val="0"/>
          <w:sz w:val="28"/>
          <w:szCs w:val="28"/>
        </w:rPr>
        <w:t>It was counsel’s submission that the plaintiff’s termination letter does not indicate any of the above as the reasons for the plaintiff’s termination of employment with the 4 defendant.</w:t>
      </w:r>
      <w:r w:rsidR="00883BD7">
        <w:rPr>
          <w:rStyle w:val="SubtleEmphasis"/>
          <w:rFonts w:ascii="Palatino Linotype" w:hAnsi="Palatino Linotype"/>
          <w:i w:val="0"/>
          <w:sz w:val="28"/>
          <w:szCs w:val="28"/>
        </w:rPr>
        <w:t xml:space="preserve"> The plaintiff submitted that the above allegations are false and only intended to lower the reputation of the plaintiff in society as a disgraceful character, cruel to his fellow employees thus defaming him. No reasonable person would want to associate with a high handed, intimidating, threatening and a person who arranges for the torture of fellow employees. The normal human instinct would be to avoid such a person.</w:t>
      </w:r>
    </w:p>
    <w:p w:rsidR="00883BD7" w:rsidRDefault="00883BD7" w:rsidP="00D3200B">
      <w:pPr>
        <w:spacing w:after="0" w:line="252" w:lineRule="auto"/>
        <w:jc w:val="both"/>
        <w:rPr>
          <w:rStyle w:val="SubtleEmphasis"/>
          <w:rFonts w:ascii="Palatino Linotype" w:hAnsi="Palatino Linotype"/>
          <w:i w:val="0"/>
          <w:sz w:val="28"/>
          <w:szCs w:val="28"/>
        </w:rPr>
      </w:pPr>
    </w:p>
    <w:p w:rsidR="00883BD7" w:rsidRDefault="00883BD7" w:rsidP="00D3200B">
      <w:pPr>
        <w:spacing w:after="0" w:line="252" w:lineRule="auto"/>
        <w:jc w:val="both"/>
        <w:rPr>
          <w:rStyle w:val="SubtleEmphasis"/>
          <w:rFonts w:ascii="Palatino Linotype" w:hAnsi="Palatino Linotype"/>
          <w:i w:val="0"/>
          <w:sz w:val="28"/>
          <w:szCs w:val="28"/>
        </w:rPr>
      </w:pPr>
      <w:r>
        <w:rPr>
          <w:rStyle w:val="SubtleEmphasis"/>
          <w:rFonts w:ascii="Palatino Linotype" w:hAnsi="Palatino Linotype"/>
          <w:i w:val="0"/>
          <w:sz w:val="28"/>
          <w:szCs w:val="28"/>
        </w:rPr>
        <w:t>The plaintiff further contended that the 4</w:t>
      </w:r>
      <w:r w:rsidRPr="00883BD7">
        <w:rPr>
          <w:rStyle w:val="SubtleEmphasis"/>
          <w:rFonts w:ascii="Palatino Linotype" w:hAnsi="Palatino Linotype"/>
          <w:i w:val="0"/>
          <w:sz w:val="28"/>
          <w:szCs w:val="28"/>
          <w:vertAlign w:val="superscript"/>
        </w:rPr>
        <w:t>th</w:t>
      </w:r>
      <w:r>
        <w:rPr>
          <w:rStyle w:val="SubtleEmphasis"/>
          <w:rFonts w:ascii="Palatino Linotype" w:hAnsi="Palatino Linotype"/>
          <w:i w:val="0"/>
          <w:sz w:val="28"/>
          <w:szCs w:val="28"/>
        </w:rPr>
        <w:t xml:space="preserve"> to 6</w:t>
      </w:r>
      <w:r w:rsidRPr="00883BD7">
        <w:rPr>
          <w:rStyle w:val="SubtleEmphasis"/>
          <w:rFonts w:ascii="Palatino Linotype" w:hAnsi="Palatino Linotype"/>
          <w:i w:val="0"/>
          <w:sz w:val="28"/>
          <w:szCs w:val="28"/>
          <w:vertAlign w:val="superscript"/>
        </w:rPr>
        <w:t>th</w:t>
      </w:r>
      <w:r>
        <w:rPr>
          <w:rStyle w:val="SubtleEmphasis"/>
          <w:rFonts w:ascii="Palatino Linotype" w:hAnsi="Palatino Linotype"/>
          <w:i w:val="0"/>
          <w:sz w:val="28"/>
          <w:szCs w:val="28"/>
        </w:rPr>
        <w:t xml:space="preserve"> defendants were sued for having published information to the 1</w:t>
      </w:r>
      <w:r w:rsidRPr="00883BD7">
        <w:rPr>
          <w:rStyle w:val="SubtleEmphasis"/>
          <w:rFonts w:ascii="Palatino Linotype" w:hAnsi="Palatino Linotype"/>
          <w:i w:val="0"/>
          <w:sz w:val="28"/>
          <w:szCs w:val="28"/>
          <w:vertAlign w:val="superscript"/>
        </w:rPr>
        <w:t>st</w:t>
      </w:r>
      <w:r>
        <w:rPr>
          <w:rStyle w:val="SubtleEmphasis"/>
          <w:rFonts w:ascii="Palatino Linotype" w:hAnsi="Palatino Linotype"/>
          <w:i w:val="0"/>
          <w:sz w:val="28"/>
          <w:szCs w:val="28"/>
        </w:rPr>
        <w:t xml:space="preserve"> to 3</w:t>
      </w:r>
      <w:r w:rsidRPr="00883BD7">
        <w:rPr>
          <w:rStyle w:val="SubtleEmphasis"/>
          <w:rFonts w:ascii="Palatino Linotype" w:hAnsi="Palatino Linotype"/>
          <w:i w:val="0"/>
          <w:sz w:val="28"/>
          <w:szCs w:val="28"/>
          <w:vertAlign w:val="superscript"/>
        </w:rPr>
        <w:t>rd</w:t>
      </w:r>
      <w:r>
        <w:rPr>
          <w:rStyle w:val="SubtleEmphasis"/>
          <w:rFonts w:ascii="Palatino Linotype" w:hAnsi="Palatino Linotype"/>
          <w:i w:val="0"/>
          <w:sz w:val="28"/>
          <w:szCs w:val="28"/>
        </w:rPr>
        <w:t xml:space="preserve"> defendants which were not true and defamatory. Citing the case of </w:t>
      </w:r>
      <w:r w:rsidRPr="00192973">
        <w:rPr>
          <w:rStyle w:val="SubtleEmphasis"/>
          <w:rFonts w:ascii="Palatino Linotype" w:hAnsi="Palatino Linotype"/>
          <w:b/>
          <w:sz w:val="28"/>
          <w:szCs w:val="28"/>
        </w:rPr>
        <w:t>Okenya &amp; 4 Others v Odok Civil Suit No. 55 of 2019</w:t>
      </w:r>
      <w:r>
        <w:rPr>
          <w:rStyle w:val="SubtleEmphasis"/>
          <w:rFonts w:ascii="Palatino Linotype" w:hAnsi="Palatino Linotype"/>
          <w:i w:val="0"/>
          <w:sz w:val="28"/>
          <w:szCs w:val="28"/>
        </w:rPr>
        <w:t>, court noted and held that any act which had the effect of transferring the defamatory information to a third person constitutes a publication. Publication occurs when information is negligently or intentionally communicated in any medium</w:t>
      </w:r>
      <w:r w:rsidR="00192973">
        <w:rPr>
          <w:rStyle w:val="SubtleEmphasis"/>
          <w:rFonts w:ascii="Palatino Linotype" w:hAnsi="Palatino Linotype"/>
          <w:i w:val="0"/>
          <w:sz w:val="28"/>
          <w:szCs w:val="28"/>
        </w:rPr>
        <w:t>.</w:t>
      </w:r>
    </w:p>
    <w:p w:rsidR="00192973" w:rsidRDefault="00192973" w:rsidP="00D3200B">
      <w:pPr>
        <w:spacing w:after="0" w:line="252" w:lineRule="auto"/>
        <w:jc w:val="both"/>
        <w:rPr>
          <w:rStyle w:val="SubtleEmphasis"/>
          <w:rFonts w:ascii="Palatino Linotype" w:hAnsi="Palatino Linotype"/>
          <w:i w:val="0"/>
          <w:sz w:val="28"/>
          <w:szCs w:val="28"/>
        </w:rPr>
      </w:pPr>
    </w:p>
    <w:p w:rsidR="00192973" w:rsidRDefault="00192973" w:rsidP="00D3200B">
      <w:pPr>
        <w:spacing w:after="0" w:line="252" w:lineRule="auto"/>
        <w:jc w:val="both"/>
        <w:rPr>
          <w:rStyle w:val="SubtleEmphasis"/>
          <w:rFonts w:ascii="Palatino Linotype" w:hAnsi="Palatino Linotype"/>
          <w:i w:val="0"/>
          <w:sz w:val="28"/>
          <w:szCs w:val="28"/>
        </w:rPr>
      </w:pPr>
      <w:r>
        <w:rPr>
          <w:rStyle w:val="SubtleEmphasis"/>
          <w:rFonts w:ascii="Palatino Linotype" w:hAnsi="Palatino Linotype"/>
          <w:i w:val="0"/>
          <w:sz w:val="28"/>
          <w:szCs w:val="28"/>
        </w:rPr>
        <w:t>The information published was information got from emails from Mr Tumusingize from Sebalu and Lule Advocates and that throughout the article the 3</w:t>
      </w:r>
      <w:r w:rsidRPr="00192973">
        <w:rPr>
          <w:rStyle w:val="SubtleEmphasis"/>
          <w:rFonts w:ascii="Palatino Linotype" w:hAnsi="Palatino Linotype"/>
          <w:i w:val="0"/>
          <w:sz w:val="28"/>
          <w:szCs w:val="28"/>
          <w:vertAlign w:val="superscript"/>
        </w:rPr>
        <w:t>rd</w:t>
      </w:r>
      <w:r>
        <w:rPr>
          <w:rStyle w:val="SubtleEmphasis"/>
          <w:rFonts w:ascii="Palatino Linotype" w:hAnsi="Palatino Linotype"/>
          <w:i w:val="0"/>
          <w:sz w:val="28"/>
          <w:szCs w:val="28"/>
        </w:rPr>
        <w:t xml:space="preserve"> defendant referred to sources within MTN who gave him information</w:t>
      </w:r>
      <w:r w:rsidR="007830C5">
        <w:rPr>
          <w:rStyle w:val="SubtleEmphasis"/>
          <w:rFonts w:ascii="Palatino Linotype" w:hAnsi="Palatino Linotype"/>
          <w:i w:val="0"/>
          <w:sz w:val="28"/>
          <w:szCs w:val="28"/>
        </w:rPr>
        <w:t>.</w:t>
      </w:r>
      <w:r>
        <w:rPr>
          <w:rStyle w:val="SubtleEmphasis"/>
          <w:rFonts w:ascii="Palatino Linotype" w:hAnsi="Palatino Linotype"/>
          <w:i w:val="0"/>
          <w:sz w:val="28"/>
          <w:szCs w:val="28"/>
        </w:rPr>
        <w:t xml:space="preserve"> </w:t>
      </w:r>
    </w:p>
    <w:p w:rsidR="00B24444" w:rsidRDefault="00B24444" w:rsidP="00D3200B">
      <w:pPr>
        <w:spacing w:after="0" w:line="252" w:lineRule="auto"/>
        <w:jc w:val="both"/>
        <w:rPr>
          <w:rStyle w:val="SubtleEmphasis"/>
          <w:rFonts w:ascii="Palatino Linotype" w:hAnsi="Palatino Linotype"/>
          <w:i w:val="0"/>
          <w:sz w:val="28"/>
          <w:szCs w:val="28"/>
        </w:rPr>
      </w:pPr>
    </w:p>
    <w:p w:rsidR="00B24444" w:rsidRDefault="007830C5" w:rsidP="00D3200B">
      <w:pPr>
        <w:spacing w:after="0" w:line="252" w:lineRule="auto"/>
        <w:jc w:val="both"/>
        <w:rPr>
          <w:rStyle w:val="SubtleEmphasis"/>
          <w:rFonts w:ascii="Palatino Linotype" w:hAnsi="Palatino Linotype"/>
          <w:i w:val="0"/>
          <w:sz w:val="28"/>
          <w:szCs w:val="28"/>
        </w:rPr>
      </w:pPr>
      <w:r>
        <w:rPr>
          <w:rStyle w:val="SubtleEmphasis"/>
          <w:rFonts w:ascii="Palatino Linotype" w:hAnsi="Palatino Linotype"/>
          <w:i w:val="0"/>
          <w:sz w:val="28"/>
          <w:szCs w:val="28"/>
        </w:rPr>
        <w:t>The 1</w:t>
      </w:r>
      <w:r w:rsidRPr="007830C5">
        <w:rPr>
          <w:rStyle w:val="SubtleEmphasis"/>
          <w:rFonts w:ascii="Palatino Linotype" w:hAnsi="Palatino Linotype"/>
          <w:i w:val="0"/>
          <w:sz w:val="28"/>
          <w:szCs w:val="28"/>
          <w:vertAlign w:val="superscript"/>
        </w:rPr>
        <w:t>st</w:t>
      </w:r>
      <w:r>
        <w:rPr>
          <w:rStyle w:val="SubtleEmphasis"/>
          <w:rFonts w:ascii="Palatino Linotype" w:hAnsi="Palatino Linotype"/>
          <w:i w:val="0"/>
          <w:sz w:val="28"/>
          <w:szCs w:val="28"/>
        </w:rPr>
        <w:t>-3</w:t>
      </w:r>
      <w:r w:rsidRPr="007830C5">
        <w:rPr>
          <w:rStyle w:val="SubtleEmphasis"/>
          <w:rFonts w:ascii="Palatino Linotype" w:hAnsi="Palatino Linotype"/>
          <w:i w:val="0"/>
          <w:sz w:val="28"/>
          <w:szCs w:val="28"/>
          <w:vertAlign w:val="superscript"/>
        </w:rPr>
        <w:t>rd</w:t>
      </w:r>
      <w:r>
        <w:rPr>
          <w:rStyle w:val="SubtleEmphasis"/>
          <w:rFonts w:ascii="Palatino Linotype" w:hAnsi="Palatino Linotype"/>
          <w:i w:val="0"/>
          <w:sz w:val="28"/>
          <w:szCs w:val="28"/>
        </w:rPr>
        <w:t xml:space="preserve"> defendants in their submission contended that the statements published were in factual in nature and justified and in their view the plaintiff had a duty to prove the falsity of the factual statements in the publications complained of</w:t>
      </w:r>
      <w:r w:rsidR="00C32237">
        <w:rPr>
          <w:rStyle w:val="SubtleEmphasis"/>
          <w:rFonts w:ascii="Palatino Linotype" w:hAnsi="Palatino Linotype"/>
          <w:i w:val="0"/>
          <w:sz w:val="28"/>
          <w:szCs w:val="28"/>
        </w:rPr>
        <w:t>.</w:t>
      </w:r>
    </w:p>
    <w:p w:rsidR="00C32237" w:rsidRDefault="00C32237" w:rsidP="00D3200B">
      <w:pPr>
        <w:spacing w:after="0" w:line="252" w:lineRule="auto"/>
        <w:jc w:val="both"/>
        <w:rPr>
          <w:rStyle w:val="SubtleEmphasis"/>
          <w:rFonts w:ascii="Palatino Linotype" w:hAnsi="Palatino Linotype"/>
          <w:i w:val="0"/>
          <w:sz w:val="28"/>
          <w:szCs w:val="28"/>
        </w:rPr>
      </w:pPr>
    </w:p>
    <w:p w:rsidR="00C32237" w:rsidRDefault="00C32237" w:rsidP="00D3200B">
      <w:pPr>
        <w:spacing w:after="0" w:line="252" w:lineRule="auto"/>
        <w:jc w:val="both"/>
        <w:rPr>
          <w:rStyle w:val="SubtleEmphasis"/>
          <w:rFonts w:ascii="Palatino Linotype" w:hAnsi="Palatino Linotype"/>
          <w:i w:val="0"/>
          <w:sz w:val="28"/>
          <w:szCs w:val="28"/>
        </w:rPr>
      </w:pPr>
      <w:r>
        <w:rPr>
          <w:rStyle w:val="SubtleEmphasis"/>
          <w:rFonts w:ascii="Palatino Linotype" w:hAnsi="Palatino Linotype"/>
          <w:i w:val="0"/>
          <w:sz w:val="28"/>
          <w:szCs w:val="28"/>
        </w:rPr>
        <w:t>The defence witnesses DW1-Andrew Mwenda and DW-2 Haggai Matsiko testified that upon receipt of the whistleblowers report and before publication of the article went to great length to verify the contents therein with different sources such as talking to the plaintiff, review and perusal of the court proceedings in the High Court (Anti-Corruption Division) Criminal Session case 123 of 2012-Uganda vs Ssentongo &amp; 4 others, a review of police recorded statements and sought confirmation from MTN’s external lawyers of Sebalu &amp; Lule advocates, reviewed the emails from the 5</w:t>
      </w:r>
      <w:r w:rsidRPr="00C32237">
        <w:rPr>
          <w:rStyle w:val="SubtleEmphasis"/>
          <w:rFonts w:ascii="Palatino Linotype" w:hAnsi="Palatino Linotype"/>
          <w:i w:val="0"/>
          <w:sz w:val="28"/>
          <w:szCs w:val="28"/>
          <w:vertAlign w:val="superscript"/>
        </w:rPr>
        <w:t>th</w:t>
      </w:r>
      <w:r>
        <w:rPr>
          <w:rStyle w:val="SubtleEmphasis"/>
          <w:rFonts w:ascii="Palatino Linotype" w:hAnsi="Palatino Linotype"/>
          <w:i w:val="0"/>
          <w:sz w:val="28"/>
          <w:szCs w:val="28"/>
        </w:rPr>
        <w:t xml:space="preserve"> defendants to his superiors at 4</w:t>
      </w:r>
      <w:r w:rsidRPr="00C32237">
        <w:rPr>
          <w:rStyle w:val="SubtleEmphasis"/>
          <w:rFonts w:ascii="Palatino Linotype" w:hAnsi="Palatino Linotype"/>
          <w:i w:val="0"/>
          <w:sz w:val="28"/>
          <w:szCs w:val="28"/>
          <w:vertAlign w:val="superscript"/>
        </w:rPr>
        <w:t>th</w:t>
      </w:r>
      <w:r>
        <w:rPr>
          <w:rStyle w:val="SubtleEmphasis"/>
          <w:rFonts w:ascii="Palatino Linotype" w:hAnsi="Palatino Linotype"/>
          <w:i w:val="0"/>
          <w:sz w:val="28"/>
          <w:szCs w:val="28"/>
        </w:rPr>
        <w:t xml:space="preserve"> defendants</w:t>
      </w:r>
      <w:r w:rsidR="00B25763">
        <w:rPr>
          <w:rStyle w:val="SubtleEmphasis"/>
          <w:rFonts w:ascii="Palatino Linotype" w:hAnsi="Palatino Linotype"/>
          <w:i w:val="0"/>
          <w:sz w:val="28"/>
          <w:szCs w:val="28"/>
        </w:rPr>
        <w:t xml:space="preserve"> and also the extract of the call logs.</w:t>
      </w:r>
    </w:p>
    <w:p w:rsidR="00B25763" w:rsidRDefault="00B25763" w:rsidP="00D3200B">
      <w:pPr>
        <w:spacing w:after="0" w:line="252" w:lineRule="auto"/>
        <w:jc w:val="both"/>
        <w:rPr>
          <w:rStyle w:val="SubtleEmphasis"/>
          <w:rFonts w:ascii="Palatino Linotype" w:hAnsi="Palatino Linotype"/>
          <w:i w:val="0"/>
          <w:sz w:val="28"/>
          <w:szCs w:val="28"/>
        </w:rPr>
      </w:pPr>
    </w:p>
    <w:p w:rsidR="00B25763" w:rsidRDefault="00B25763" w:rsidP="00D3200B">
      <w:pPr>
        <w:spacing w:after="0" w:line="252" w:lineRule="auto"/>
        <w:jc w:val="both"/>
        <w:rPr>
          <w:rStyle w:val="SubtleEmphasis"/>
          <w:rFonts w:ascii="Palatino Linotype" w:hAnsi="Palatino Linotype"/>
          <w:i w:val="0"/>
          <w:sz w:val="28"/>
          <w:szCs w:val="28"/>
        </w:rPr>
      </w:pPr>
      <w:r>
        <w:rPr>
          <w:rStyle w:val="SubtleEmphasis"/>
          <w:rFonts w:ascii="Palatino Linotype" w:hAnsi="Palatino Linotype"/>
          <w:i w:val="0"/>
          <w:sz w:val="28"/>
          <w:szCs w:val="28"/>
        </w:rPr>
        <w:t>The 1</w:t>
      </w:r>
      <w:r w:rsidRPr="00B25763">
        <w:rPr>
          <w:rStyle w:val="SubtleEmphasis"/>
          <w:rFonts w:ascii="Palatino Linotype" w:hAnsi="Palatino Linotype"/>
          <w:i w:val="0"/>
          <w:sz w:val="28"/>
          <w:szCs w:val="28"/>
          <w:vertAlign w:val="superscript"/>
        </w:rPr>
        <w:t>st</w:t>
      </w:r>
      <w:r>
        <w:rPr>
          <w:rStyle w:val="SubtleEmphasis"/>
          <w:rFonts w:ascii="Palatino Linotype" w:hAnsi="Palatino Linotype"/>
          <w:i w:val="0"/>
          <w:sz w:val="28"/>
          <w:szCs w:val="28"/>
        </w:rPr>
        <w:t>-3</w:t>
      </w:r>
      <w:r w:rsidRPr="00B25763">
        <w:rPr>
          <w:rStyle w:val="SubtleEmphasis"/>
          <w:rFonts w:ascii="Palatino Linotype" w:hAnsi="Palatino Linotype"/>
          <w:i w:val="0"/>
          <w:sz w:val="28"/>
          <w:szCs w:val="28"/>
          <w:vertAlign w:val="superscript"/>
        </w:rPr>
        <w:t>rd</w:t>
      </w:r>
      <w:r>
        <w:rPr>
          <w:rStyle w:val="SubtleEmphasis"/>
          <w:rFonts w:ascii="Palatino Linotype" w:hAnsi="Palatino Linotype"/>
          <w:i w:val="0"/>
          <w:sz w:val="28"/>
          <w:szCs w:val="28"/>
        </w:rPr>
        <w:t xml:space="preserve"> defendants’ counsel submitted that in line with journalistic standards, reached out to the plaintiff to verify the whistleblowers report allegations levelled against him. The plaintiff chose not to provide any contrary evidence to rebut the allegations, and as such the plaintiff is estopped from alleging he was not contacted by the writer or the publisher of the article before going to print or that he was defamed by the article in issue.</w:t>
      </w:r>
    </w:p>
    <w:p w:rsidR="00B25763" w:rsidRDefault="00B25763" w:rsidP="00D3200B">
      <w:pPr>
        <w:spacing w:after="0" w:line="252" w:lineRule="auto"/>
        <w:jc w:val="both"/>
        <w:rPr>
          <w:rStyle w:val="SubtleEmphasis"/>
          <w:rFonts w:ascii="Palatino Linotype" w:hAnsi="Palatino Linotype"/>
          <w:i w:val="0"/>
          <w:sz w:val="28"/>
          <w:szCs w:val="28"/>
        </w:rPr>
      </w:pPr>
    </w:p>
    <w:p w:rsidR="00B25763" w:rsidRDefault="00B25763" w:rsidP="00D3200B">
      <w:pPr>
        <w:spacing w:after="0" w:line="252" w:lineRule="auto"/>
        <w:jc w:val="both"/>
        <w:rPr>
          <w:rStyle w:val="SubtleEmphasis"/>
          <w:rFonts w:ascii="Palatino Linotype" w:hAnsi="Palatino Linotype"/>
          <w:i w:val="0"/>
          <w:sz w:val="28"/>
          <w:szCs w:val="28"/>
        </w:rPr>
      </w:pPr>
      <w:r>
        <w:rPr>
          <w:rStyle w:val="SubtleEmphasis"/>
          <w:rFonts w:ascii="Palatino Linotype" w:hAnsi="Palatino Linotype"/>
          <w:i w:val="0"/>
          <w:sz w:val="28"/>
          <w:szCs w:val="28"/>
        </w:rPr>
        <w:t xml:space="preserve">The plaintiff was reported to police about his threats to </w:t>
      </w:r>
      <w:r w:rsidR="00F478F7">
        <w:rPr>
          <w:rStyle w:val="SubtleEmphasis"/>
          <w:rFonts w:ascii="Palatino Linotype" w:hAnsi="Palatino Linotype"/>
          <w:i w:val="0"/>
          <w:sz w:val="28"/>
          <w:szCs w:val="28"/>
        </w:rPr>
        <w:t>5</w:t>
      </w:r>
      <w:r w:rsidR="00F478F7" w:rsidRPr="00F478F7">
        <w:rPr>
          <w:rStyle w:val="SubtleEmphasis"/>
          <w:rFonts w:ascii="Palatino Linotype" w:hAnsi="Palatino Linotype"/>
          <w:i w:val="0"/>
          <w:sz w:val="28"/>
          <w:szCs w:val="28"/>
          <w:vertAlign w:val="superscript"/>
        </w:rPr>
        <w:t>th</w:t>
      </w:r>
      <w:r w:rsidR="00F478F7">
        <w:rPr>
          <w:rStyle w:val="SubtleEmphasis"/>
          <w:rFonts w:ascii="Palatino Linotype" w:hAnsi="Palatino Linotype"/>
          <w:i w:val="0"/>
          <w:sz w:val="28"/>
          <w:szCs w:val="28"/>
        </w:rPr>
        <w:t xml:space="preserve"> defendant after he was terminated from his employment. Which resulted in an exchange between him and the 5</w:t>
      </w:r>
      <w:r w:rsidR="00F478F7" w:rsidRPr="00F478F7">
        <w:rPr>
          <w:rStyle w:val="SubtleEmphasis"/>
          <w:rFonts w:ascii="Palatino Linotype" w:hAnsi="Palatino Linotype"/>
          <w:i w:val="0"/>
          <w:sz w:val="28"/>
          <w:szCs w:val="28"/>
          <w:vertAlign w:val="superscript"/>
        </w:rPr>
        <w:t>th</w:t>
      </w:r>
      <w:r w:rsidR="00F478F7">
        <w:rPr>
          <w:rStyle w:val="SubtleEmphasis"/>
          <w:rFonts w:ascii="Palatino Linotype" w:hAnsi="Palatino Linotype"/>
          <w:i w:val="0"/>
          <w:sz w:val="28"/>
          <w:szCs w:val="28"/>
        </w:rPr>
        <w:t xml:space="preserve"> defendant. The plaintiff in the process threatened the 5</w:t>
      </w:r>
      <w:r w:rsidR="00F478F7" w:rsidRPr="00F478F7">
        <w:rPr>
          <w:rStyle w:val="SubtleEmphasis"/>
          <w:rFonts w:ascii="Palatino Linotype" w:hAnsi="Palatino Linotype"/>
          <w:i w:val="0"/>
          <w:sz w:val="28"/>
          <w:szCs w:val="28"/>
          <w:vertAlign w:val="superscript"/>
        </w:rPr>
        <w:t>th</w:t>
      </w:r>
      <w:r w:rsidR="00F478F7">
        <w:rPr>
          <w:rStyle w:val="SubtleEmphasis"/>
          <w:rFonts w:ascii="Palatino Linotype" w:hAnsi="Palatino Linotype"/>
          <w:i w:val="0"/>
          <w:sz w:val="28"/>
          <w:szCs w:val="28"/>
        </w:rPr>
        <w:t xml:space="preserve"> defendant with deportation back to his country. </w:t>
      </w:r>
      <w:r w:rsidR="00FE5360">
        <w:rPr>
          <w:rStyle w:val="SubtleEmphasis"/>
          <w:rFonts w:ascii="Palatino Linotype" w:hAnsi="Palatino Linotype"/>
          <w:i w:val="0"/>
          <w:sz w:val="28"/>
          <w:szCs w:val="28"/>
        </w:rPr>
        <w:t>Indeed,</w:t>
      </w:r>
      <w:r w:rsidR="00F478F7">
        <w:rPr>
          <w:rStyle w:val="SubtleEmphasis"/>
          <w:rFonts w:ascii="Palatino Linotype" w:hAnsi="Palatino Linotype"/>
          <w:i w:val="0"/>
          <w:sz w:val="28"/>
          <w:szCs w:val="28"/>
        </w:rPr>
        <w:t xml:space="preserve"> the 5</w:t>
      </w:r>
      <w:r w:rsidR="00F478F7" w:rsidRPr="00F478F7">
        <w:rPr>
          <w:rStyle w:val="SubtleEmphasis"/>
          <w:rFonts w:ascii="Palatino Linotype" w:hAnsi="Palatino Linotype"/>
          <w:i w:val="0"/>
          <w:sz w:val="28"/>
          <w:szCs w:val="28"/>
          <w:vertAlign w:val="superscript"/>
        </w:rPr>
        <w:t>th</w:t>
      </w:r>
      <w:r w:rsidR="00F478F7">
        <w:rPr>
          <w:rStyle w:val="SubtleEmphasis"/>
          <w:rFonts w:ascii="Palatino Linotype" w:hAnsi="Palatino Linotype"/>
          <w:i w:val="0"/>
          <w:sz w:val="28"/>
          <w:szCs w:val="28"/>
        </w:rPr>
        <w:t xml:space="preserve"> defendant was deported</w:t>
      </w:r>
      <w:r w:rsidR="00FE5360">
        <w:rPr>
          <w:rStyle w:val="SubtleEmphasis"/>
          <w:rFonts w:ascii="Palatino Linotype" w:hAnsi="Palatino Linotype"/>
          <w:i w:val="0"/>
          <w:sz w:val="28"/>
          <w:szCs w:val="28"/>
        </w:rPr>
        <w:t xml:space="preserve"> to Belgium. Therefore, according to the 1</w:t>
      </w:r>
      <w:r w:rsidR="00FE5360" w:rsidRPr="00FE5360">
        <w:rPr>
          <w:rStyle w:val="SubtleEmphasis"/>
          <w:rFonts w:ascii="Palatino Linotype" w:hAnsi="Palatino Linotype"/>
          <w:i w:val="0"/>
          <w:sz w:val="28"/>
          <w:szCs w:val="28"/>
          <w:vertAlign w:val="superscript"/>
        </w:rPr>
        <w:t>st</w:t>
      </w:r>
      <w:r w:rsidR="00FE5360">
        <w:rPr>
          <w:rStyle w:val="SubtleEmphasis"/>
          <w:rFonts w:ascii="Palatino Linotype" w:hAnsi="Palatino Linotype"/>
          <w:i w:val="0"/>
          <w:sz w:val="28"/>
          <w:szCs w:val="28"/>
        </w:rPr>
        <w:t>-3</w:t>
      </w:r>
      <w:r w:rsidR="00FE5360" w:rsidRPr="00FE5360">
        <w:rPr>
          <w:rStyle w:val="SubtleEmphasis"/>
          <w:rFonts w:ascii="Palatino Linotype" w:hAnsi="Palatino Linotype"/>
          <w:i w:val="0"/>
          <w:sz w:val="28"/>
          <w:szCs w:val="28"/>
          <w:vertAlign w:val="superscript"/>
        </w:rPr>
        <w:t>rd</w:t>
      </w:r>
      <w:r w:rsidR="00FE5360">
        <w:rPr>
          <w:rStyle w:val="SubtleEmphasis"/>
          <w:rFonts w:ascii="Palatino Linotype" w:hAnsi="Palatino Linotype"/>
          <w:i w:val="0"/>
          <w:sz w:val="28"/>
          <w:szCs w:val="28"/>
        </w:rPr>
        <w:t xml:space="preserve"> defence counsel they have satisfied both the standard of proof and burden of proof since they wrote on an issue that formed part of an official record of Uganda Police, and as such the words complained of, are not defamatory of the plaintiff.</w:t>
      </w:r>
    </w:p>
    <w:p w:rsidR="00F24595" w:rsidRDefault="00F24595" w:rsidP="00D3200B">
      <w:pPr>
        <w:spacing w:after="0" w:line="252" w:lineRule="auto"/>
        <w:jc w:val="both"/>
        <w:rPr>
          <w:rStyle w:val="SubtleEmphasis"/>
          <w:rFonts w:ascii="Palatino Linotype" w:hAnsi="Palatino Linotype"/>
          <w:i w:val="0"/>
          <w:sz w:val="28"/>
          <w:szCs w:val="28"/>
        </w:rPr>
      </w:pPr>
    </w:p>
    <w:p w:rsidR="00661C7A" w:rsidRDefault="00FE5360" w:rsidP="00D3200B">
      <w:pPr>
        <w:spacing w:after="0" w:line="252" w:lineRule="auto"/>
        <w:jc w:val="both"/>
        <w:rPr>
          <w:rStyle w:val="SubtleEmphasis"/>
          <w:rFonts w:ascii="Palatino Linotype" w:hAnsi="Palatino Linotype"/>
          <w:i w:val="0"/>
          <w:sz w:val="28"/>
          <w:szCs w:val="28"/>
        </w:rPr>
      </w:pPr>
      <w:r>
        <w:rPr>
          <w:rStyle w:val="SubtleEmphasis"/>
          <w:rFonts w:ascii="Palatino Linotype" w:hAnsi="Palatino Linotype"/>
          <w:i w:val="0"/>
          <w:sz w:val="28"/>
          <w:szCs w:val="28"/>
        </w:rPr>
        <w:t>The defence counsel further contended that</w:t>
      </w:r>
      <w:r w:rsidR="00F24595">
        <w:rPr>
          <w:rStyle w:val="SubtleEmphasis"/>
          <w:rFonts w:ascii="Palatino Linotype" w:hAnsi="Palatino Linotype"/>
          <w:i w:val="0"/>
          <w:sz w:val="28"/>
          <w:szCs w:val="28"/>
        </w:rPr>
        <w:t xml:space="preserve"> there is a court record (proceedings) in which the plaintiff was implicated in the torture of a one Ssentongo by a one Nixon Agasirwe-Flying Squad Commander. The plaintiff confirmed that there was a criminal case at Anti-Corruption Division and part of the record of proceedings showed how he was subjected to torture while at police station when the plaintiff visited the police cell.</w:t>
      </w:r>
      <w:r w:rsidR="00B4099F">
        <w:rPr>
          <w:rStyle w:val="SubtleEmphasis"/>
          <w:rFonts w:ascii="Palatino Linotype" w:hAnsi="Palatino Linotype"/>
          <w:i w:val="0"/>
          <w:sz w:val="28"/>
          <w:szCs w:val="28"/>
        </w:rPr>
        <w:t xml:space="preserve"> This allegation or statement was made after the review of the court proceedings wherein the accused a one Ssentongo narrated how he had been re-arrested after being granted bail, tortured and subjected to all manner of inhuman and degrading treatment by the notorious Nixon Agasirwe in the proximity of the plaintiff coercing him to make a confession that the plaintiff had come to collect to be used in a criminal prosecution.</w:t>
      </w:r>
    </w:p>
    <w:p w:rsidR="00661C7A" w:rsidRDefault="00661C7A" w:rsidP="00D3200B">
      <w:pPr>
        <w:spacing w:after="0" w:line="252" w:lineRule="auto"/>
        <w:jc w:val="both"/>
        <w:rPr>
          <w:rStyle w:val="SubtleEmphasis"/>
          <w:rFonts w:ascii="Palatino Linotype" w:hAnsi="Palatino Linotype"/>
          <w:i w:val="0"/>
          <w:sz w:val="28"/>
          <w:szCs w:val="28"/>
        </w:rPr>
      </w:pPr>
    </w:p>
    <w:p w:rsidR="00661C7A" w:rsidRDefault="000A213E" w:rsidP="00D3200B">
      <w:pPr>
        <w:spacing w:after="0" w:line="252" w:lineRule="auto"/>
        <w:jc w:val="both"/>
        <w:rPr>
          <w:rStyle w:val="SubtleEmphasis"/>
          <w:rFonts w:ascii="Palatino Linotype" w:hAnsi="Palatino Linotype"/>
          <w:i w:val="0"/>
          <w:sz w:val="28"/>
          <w:szCs w:val="28"/>
        </w:rPr>
      </w:pPr>
      <w:r>
        <w:rPr>
          <w:rStyle w:val="SubtleEmphasis"/>
          <w:rFonts w:ascii="Palatino Linotype" w:hAnsi="Palatino Linotype"/>
          <w:i w:val="0"/>
          <w:sz w:val="28"/>
          <w:szCs w:val="28"/>
        </w:rPr>
        <w:t>The defence also contended that it was true that there was existence of tension or</w:t>
      </w:r>
      <w:r w:rsidR="00B11A70">
        <w:rPr>
          <w:rStyle w:val="SubtleEmphasis"/>
          <w:rFonts w:ascii="Palatino Linotype" w:hAnsi="Palatino Linotype"/>
          <w:i w:val="0"/>
          <w:sz w:val="28"/>
          <w:szCs w:val="28"/>
        </w:rPr>
        <w:t xml:space="preserve"> internal differences (internal fight) between the plaintiff and 5</w:t>
      </w:r>
      <w:r w:rsidR="00B11A70" w:rsidRPr="00B11A70">
        <w:rPr>
          <w:rStyle w:val="SubtleEmphasis"/>
          <w:rFonts w:ascii="Palatino Linotype" w:hAnsi="Palatino Linotype"/>
          <w:i w:val="0"/>
          <w:sz w:val="28"/>
          <w:szCs w:val="28"/>
          <w:vertAlign w:val="superscript"/>
        </w:rPr>
        <w:t>th</w:t>
      </w:r>
      <w:r w:rsidR="00B11A70">
        <w:rPr>
          <w:rStyle w:val="SubtleEmphasis"/>
          <w:rFonts w:ascii="Palatino Linotype" w:hAnsi="Palatino Linotype"/>
          <w:i w:val="0"/>
          <w:sz w:val="28"/>
          <w:szCs w:val="28"/>
        </w:rPr>
        <w:t xml:space="preserve"> defendant or other employees of the 4</w:t>
      </w:r>
      <w:r w:rsidR="00B11A70" w:rsidRPr="00B11A70">
        <w:rPr>
          <w:rStyle w:val="SubtleEmphasis"/>
          <w:rFonts w:ascii="Palatino Linotype" w:hAnsi="Palatino Linotype"/>
          <w:i w:val="0"/>
          <w:sz w:val="28"/>
          <w:szCs w:val="28"/>
          <w:vertAlign w:val="superscript"/>
        </w:rPr>
        <w:t>th</w:t>
      </w:r>
      <w:r w:rsidR="00B11A70">
        <w:rPr>
          <w:rStyle w:val="SubtleEmphasis"/>
          <w:rFonts w:ascii="Palatino Linotype" w:hAnsi="Palatino Linotype"/>
          <w:i w:val="0"/>
          <w:sz w:val="28"/>
          <w:szCs w:val="28"/>
        </w:rPr>
        <w:t xml:space="preserve"> defendant. The plaintiff’s pleadings and the responses from the 4</w:t>
      </w:r>
      <w:r w:rsidR="00B11A70" w:rsidRPr="00B11A70">
        <w:rPr>
          <w:rStyle w:val="SubtleEmphasis"/>
          <w:rFonts w:ascii="Palatino Linotype" w:hAnsi="Palatino Linotype"/>
          <w:i w:val="0"/>
          <w:sz w:val="28"/>
          <w:szCs w:val="28"/>
          <w:vertAlign w:val="superscript"/>
        </w:rPr>
        <w:t>th</w:t>
      </w:r>
      <w:r w:rsidR="00B11A70">
        <w:rPr>
          <w:rStyle w:val="SubtleEmphasis"/>
          <w:rFonts w:ascii="Palatino Linotype" w:hAnsi="Palatino Linotype"/>
          <w:i w:val="0"/>
          <w:sz w:val="28"/>
          <w:szCs w:val="28"/>
        </w:rPr>
        <w:t xml:space="preserve"> defendant clearly confirm the truth of the statement that there was an internal fight or power struggle between the plaintiff and 5</w:t>
      </w:r>
      <w:r w:rsidR="00B11A70" w:rsidRPr="00B11A70">
        <w:rPr>
          <w:rStyle w:val="SubtleEmphasis"/>
          <w:rFonts w:ascii="Palatino Linotype" w:hAnsi="Palatino Linotype"/>
          <w:i w:val="0"/>
          <w:sz w:val="28"/>
          <w:szCs w:val="28"/>
          <w:vertAlign w:val="superscript"/>
        </w:rPr>
        <w:t>th</w:t>
      </w:r>
      <w:r w:rsidR="00B11A70">
        <w:rPr>
          <w:rStyle w:val="SubtleEmphasis"/>
          <w:rFonts w:ascii="Palatino Linotype" w:hAnsi="Palatino Linotype"/>
          <w:i w:val="0"/>
          <w:sz w:val="28"/>
          <w:szCs w:val="28"/>
        </w:rPr>
        <w:t xml:space="preserve"> defendant.</w:t>
      </w:r>
    </w:p>
    <w:p w:rsidR="006B5657" w:rsidRDefault="006B5657" w:rsidP="00D3200B">
      <w:pPr>
        <w:spacing w:after="0" w:line="252" w:lineRule="auto"/>
        <w:jc w:val="both"/>
        <w:rPr>
          <w:rStyle w:val="SubtleEmphasis"/>
          <w:rFonts w:ascii="Palatino Linotype" w:hAnsi="Palatino Linotype"/>
          <w:i w:val="0"/>
          <w:sz w:val="28"/>
          <w:szCs w:val="28"/>
        </w:rPr>
      </w:pPr>
    </w:p>
    <w:p w:rsidR="006B5657" w:rsidRDefault="006B5657" w:rsidP="00D3200B">
      <w:pPr>
        <w:spacing w:after="0" w:line="252" w:lineRule="auto"/>
        <w:jc w:val="both"/>
        <w:rPr>
          <w:rStyle w:val="SubtleEmphasis"/>
          <w:rFonts w:ascii="Palatino Linotype" w:hAnsi="Palatino Linotype"/>
          <w:i w:val="0"/>
          <w:sz w:val="28"/>
          <w:szCs w:val="28"/>
        </w:rPr>
      </w:pPr>
      <w:r>
        <w:rPr>
          <w:rStyle w:val="SubtleEmphasis"/>
          <w:rFonts w:ascii="Palatino Linotype" w:hAnsi="Palatino Linotype"/>
          <w:i w:val="0"/>
          <w:sz w:val="28"/>
          <w:szCs w:val="28"/>
        </w:rPr>
        <w:t>The statement to the effect that the plaintiff threatened to go to court by the plaintiff or sue the 4</w:t>
      </w:r>
      <w:r w:rsidRPr="006B5657">
        <w:rPr>
          <w:rStyle w:val="SubtleEmphasis"/>
          <w:rFonts w:ascii="Palatino Linotype" w:hAnsi="Palatino Linotype"/>
          <w:i w:val="0"/>
          <w:sz w:val="28"/>
          <w:szCs w:val="28"/>
          <w:vertAlign w:val="superscript"/>
        </w:rPr>
        <w:t>th</w:t>
      </w:r>
      <w:r>
        <w:rPr>
          <w:rStyle w:val="SubtleEmphasis"/>
          <w:rFonts w:ascii="Palatino Linotype" w:hAnsi="Palatino Linotype"/>
          <w:i w:val="0"/>
          <w:sz w:val="28"/>
          <w:szCs w:val="28"/>
        </w:rPr>
        <w:t xml:space="preserve"> defendant to enforce his rights after the job was advertised by the 4</w:t>
      </w:r>
      <w:r w:rsidRPr="006B5657">
        <w:rPr>
          <w:rStyle w:val="SubtleEmphasis"/>
          <w:rFonts w:ascii="Palatino Linotype" w:hAnsi="Palatino Linotype"/>
          <w:i w:val="0"/>
          <w:sz w:val="28"/>
          <w:szCs w:val="28"/>
          <w:vertAlign w:val="superscript"/>
        </w:rPr>
        <w:t>th</w:t>
      </w:r>
      <w:r>
        <w:rPr>
          <w:rStyle w:val="SubtleEmphasis"/>
          <w:rFonts w:ascii="Palatino Linotype" w:hAnsi="Palatino Linotype"/>
          <w:i w:val="0"/>
          <w:sz w:val="28"/>
          <w:szCs w:val="28"/>
        </w:rPr>
        <w:t xml:space="preserve"> defendant without the plaintiff’s knowledge cannot be said to be defamatory.</w:t>
      </w:r>
    </w:p>
    <w:p w:rsidR="006B5657" w:rsidRDefault="006B5657" w:rsidP="00D3200B">
      <w:pPr>
        <w:spacing w:after="0" w:line="252" w:lineRule="auto"/>
        <w:jc w:val="both"/>
        <w:rPr>
          <w:rStyle w:val="SubtleEmphasis"/>
          <w:rFonts w:ascii="Palatino Linotype" w:hAnsi="Palatino Linotype"/>
          <w:i w:val="0"/>
          <w:sz w:val="28"/>
          <w:szCs w:val="28"/>
        </w:rPr>
      </w:pPr>
    </w:p>
    <w:p w:rsidR="006B5657" w:rsidRDefault="006B5657" w:rsidP="00D3200B">
      <w:pPr>
        <w:spacing w:after="0" w:line="252" w:lineRule="auto"/>
        <w:jc w:val="both"/>
        <w:rPr>
          <w:rStyle w:val="SubtleEmphasis"/>
          <w:rFonts w:ascii="Palatino Linotype" w:hAnsi="Palatino Linotype"/>
          <w:i w:val="0"/>
          <w:sz w:val="28"/>
          <w:szCs w:val="28"/>
        </w:rPr>
      </w:pPr>
      <w:r>
        <w:rPr>
          <w:rStyle w:val="SubtleEmphasis"/>
          <w:rFonts w:ascii="Palatino Linotype" w:hAnsi="Palatino Linotype"/>
          <w:i w:val="0"/>
          <w:sz w:val="28"/>
          <w:szCs w:val="28"/>
        </w:rPr>
        <w:t>The 4</w:t>
      </w:r>
      <w:r w:rsidRPr="006B5657">
        <w:rPr>
          <w:rStyle w:val="SubtleEmphasis"/>
          <w:rFonts w:ascii="Palatino Linotype" w:hAnsi="Palatino Linotype"/>
          <w:i w:val="0"/>
          <w:sz w:val="28"/>
          <w:szCs w:val="28"/>
          <w:vertAlign w:val="superscript"/>
        </w:rPr>
        <w:t>th</w:t>
      </w:r>
      <w:r>
        <w:rPr>
          <w:rStyle w:val="SubtleEmphasis"/>
          <w:rFonts w:ascii="Palatino Linotype" w:hAnsi="Palatino Linotype"/>
          <w:i w:val="0"/>
          <w:sz w:val="28"/>
          <w:szCs w:val="28"/>
        </w:rPr>
        <w:t xml:space="preserve"> to 6</w:t>
      </w:r>
      <w:r w:rsidRPr="006B5657">
        <w:rPr>
          <w:rStyle w:val="SubtleEmphasis"/>
          <w:rFonts w:ascii="Palatino Linotype" w:hAnsi="Palatino Linotype"/>
          <w:i w:val="0"/>
          <w:sz w:val="28"/>
          <w:szCs w:val="28"/>
          <w:vertAlign w:val="superscript"/>
        </w:rPr>
        <w:t>th</w:t>
      </w:r>
      <w:r>
        <w:rPr>
          <w:rStyle w:val="SubtleEmphasis"/>
          <w:rFonts w:ascii="Palatino Linotype" w:hAnsi="Palatino Linotype"/>
          <w:i w:val="0"/>
          <w:sz w:val="28"/>
          <w:szCs w:val="28"/>
        </w:rPr>
        <w:t xml:space="preserve"> defendants’ counsel submitted that apart from mere generalization attributed to them, the </w:t>
      </w:r>
      <w:r w:rsidR="003C5C28">
        <w:rPr>
          <w:rStyle w:val="SubtleEmphasis"/>
          <w:rFonts w:ascii="Palatino Linotype" w:hAnsi="Palatino Linotype"/>
          <w:i w:val="0"/>
          <w:sz w:val="28"/>
          <w:szCs w:val="28"/>
        </w:rPr>
        <w:t>plaintiff did not plead any specific document or words alleged to be defamatory which were attributable to the 4</w:t>
      </w:r>
      <w:r w:rsidR="003C5C28" w:rsidRPr="003C5C28">
        <w:rPr>
          <w:rStyle w:val="SubtleEmphasis"/>
          <w:rFonts w:ascii="Palatino Linotype" w:hAnsi="Palatino Linotype"/>
          <w:i w:val="0"/>
          <w:sz w:val="28"/>
          <w:szCs w:val="28"/>
          <w:vertAlign w:val="superscript"/>
        </w:rPr>
        <w:t>th</w:t>
      </w:r>
      <w:r w:rsidR="003C5C28">
        <w:rPr>
          <w:rStyle w:val="SubtleEmphasis"/>
          <w:rFonts w:ascii="Palatino Linotype" w:hAnsi="Palatino Linotype"/>
          <w:i w:val="0"/>
          <w:sz w:val="28"/>
          <w:szCs w:val="28"/>
        </w:rPr>
        <w:t xml:space="preserve"> to 6</w:t>
      </w:r>
      <w:r w:rsidR="003C5C28" w:rsidRPr="003C5C28">
        <w:rPr>
          <w:rStyle w:val="SubtleEmphasis"/>
          <w:rFonts w:ascii="Palatino Linotype" w:hAnsi="Palatino Linotype"/>
          <w:i w:val="0"/>
          <w:sz w:val="28"/>
          <w:szCs w:val="28"/>
          <w:vertAlign w:val="superscript"/>
        </w:rPr>
        <w:t>th</w:t>
      </w:r>
      <w:r w:rsidR="003C5C28">
        <w:rPr>
          <w:rStyle w:val="SubtleEmphasis"/>
          <w:rFonts w:ascii="Palatino Linotype" w:hAnsi="Palatino Linotype"/>
          <w:i w:val="0"/>
          <w:sz w:val="28"/>
          <w:szCs w:val="28"/>
        </w:rPr>
        <w:t xml:space="preserve"> defendants. The failure to plead any such specific words, document or statements is a violation of order 7 of the civil procedure rules rendering the plaintiff’s cause of action unmaintainable against the 4</w:t>
      </w:r>
      <w:r w:rsidR="003C5C28" w:rsidRPr="003C5C28">
        <w:rPr>
          <w:rStyle w:val="SubtleEmphasis"/>
          <w:rFonts w:ascii="Palatino Linotype" w:hAnsi="Palatino Linotype"/>
          <w:i w:val="0"/>
          <w:sz w:val="28"/>
          <w:szCs w:val="28"/>
          <w:vertAlign w:val="superscript"/>
        </w:rPr>
        <w:t>th</w:t>
      </w:r>
      <w:r w:rsidR="003C5C28">
        <w:rPr>
          <w:rStyle w:val="SubtleEmphasis"/>
          <w:rFonts w:ascii="Palatino Linotype" w:hAnsi="Palatino Linotype"/>
          <w:i w:val="0"/>
          <w:sz w:val="28"/>
          <w:szCs w:val="28"/>
        </w:rPr>
        <w:t xml:space="preserve"> to 6</w:t>
      </w:r>
      <w:r w:rsidR="003C5C28" w:rsidRPr="003C5C28">
        <w:rPr>
          <w:rStyle w:val="SubtleEmphasis"/>
          <w:rFonts w:ascii="Palatino Linotype" w:hAnsi="Palatino Linotype"/>
          <w:i w:val="0"/>
          <w:sz w:val="28"/>
          <w:szCs w:val="28"/>
          <w:vertAlign w:val="superscript"/>
        </w:rPr>
        <w:t>th</w:t>
      </w:r>
      <w:r w:rsidR="003C5C28">
        <w:rPr>
          <w:rStyle w:val="SubtleEmphasis"/>
          <w:rFonts w:ascii="Palatino Linotype" w:hAnsi="Palatino Linotype"/>
          <w:i w:val="0"/>
          <w:sz w:val="28"/>
          <w:szCs w:val="28"/>
        </w:rPr>
        <w:t xml:space="preserve"> defendant.</w:t>
      </w:r>
    </w:p>
    <w:p w:rsidR="003C5C28" w:rsidRDefault="003C5C28" w:rsidP="00D3200B">
      <w:pPr>
        <w:spacing w:after="0" w:line="252" w:lineRule="auto"/>
        <w:jc w:val="both"/>
        <w:rPr>
          <w:rStyle w:val="SubtleEmphasis"/>
          <w:rFonts w:ascii="Palatino Linotype" w:hAnsi="Palatino Linotype"/>
          <w:i w:val="0"/>
          <w:sz w:val="28"/>
          <w:szCs w:val="28"/>
        </w:rPr>
      </w:pPr>
    </w:p>
    <w:p w:rsidR="00721943" w:rsidRDefault="003C5C28" w:rsidP="00D3200B">
      <w:pPr>
        <w:spacing w:after="0" w:line="252" w:lineRule="auto"/>
        <w:jc w:val="both"/>
        <w:rPr>
          <w:rStyle w:val="SubtleEmphasis"/>
          <w:rFonts w:ascii="Palatino Linotype" w:hAnsi="Palatino Linotype"/>
          <w:i w:val="0"/>
          <w:sz w:val="28"/>
          <w:szCs w:val="28"/>
        </w:rPr>
      </w:pPr>
      <w:r>
        <w:rPr>
          <w:rStyle w:val="SubtleEmphasis"/>
          <w:rFonts w:ascii="Palatino Linotype" w:hAnsi="Palatino Linotype"/>
          <w:i w:val="0"/>
          <w:sz w:val="28"/>
          <w:szCs w:val="28"/>
        </w:rPr>
        <w:t>In addition, counsel for the 4</w:t>
      </w:r>
      <w:r w:rsidRPr="003C5C28">
        <w:rPr>
          <w:rStyle w:val="SubtleEmphasis"/>
          <w:rFonts w:ascii="Palatino Linotype" w:hAnsi="Palatino Linotype"/>
          <w:i w:val="0"/>
          <w:sz w:val="28"/>
          <w:szCs w:val="28"/>
          <w:vertAlign w:val="superscript"/>
        </w:rPr>
        <w:t>th</w:t>
      </w:r>
      <w:r>
        <w:rPr>
          <w:rStyle w:val="SubtleEmphasis"/>
          <w:rFonts w:ascii="Palatino Linotype" w:hAnsi="Palatino Linotype"/>
          <w:i w:val="0"/>
          <w:sz w:val="28"/>
          <w:szCs w:val="28"/>
        </w:rPr>
        <w:t xml:space="preserve"> to 6</w:t>
      </w:r>
      <w:r w:rsidRPr="003C5C28">
        <w:rPr>
          <w:rStyle w:val="SubtleEmphasis"/>
          <w:rFonts w:ascii="Palatino Linotype" w:hAnsi="Palatino Linotype"/>
          <w:i w:val="0"/>
          <w:sz w:val="28"/>
          <w:szCs w:val="28"/>
          <w:vertAlign w:val="superscript"/>
        </w:rPr>
        <w:t>th</w:t>
      </w:r>
      <w:r>
        <w:rPr>
          <w:rStyle w:val="SubtleEmphasis"/>
          <w:rFonts w:ascii="Palatino Linotype" w:hAnsi="Palatino Linotype"/>
          <w:i w:val="0"/>
          <w:sz w:val="28"/>
          <w:szCs w:val="28"/>
        </w:rPr>
        <w:t xml:space="preserve"> defendant contended that in evidence, the plaintiff failed to show that the 4</w:t>
      </w:r>
      <w:r w:rsidRPr="003C5C28">
        <w:rPr>
          <w:rStyle w:val="SubtleEmphasis"/>
          <w:rFonts w:ascii="Palatino Linotype" w:hAnsi="Palatino Linotype"/>
          <w:i w:val="0"/>
          <w:sz w:val="28"/>
          <w:szCs w:val="28"/>
          <w:vertAlign w:val="superscript"/>
        </w:rPr>
        <w:t>th</w:t>
      </w:r>
      <w:r>
        <w:rPr>
          <w:rStyle w:val="SubtleEmphasis"/>
          <w:rFonts w:ascii="Palatino Linotype" w:hAnsi="Palatino Linotype"/>
          <w:i w:val="0"/>
          <w:sz w:val="28"/>
          <w:szCs w:val="28"/>
        </w:rPr>
        <w:t xml:space="preserve"> to 6</w:t>
      </w:r>
      <w:r w:rsidRPr="003C5C28">
        <w:rPr>
          <w:rStyle w:val="SubtleEmphasis"/>
          <w:rFonts w:ascii="Palatino Linotype" w:hAnsi="Palatino Linotype"/>
          <w:i w:val="0"/>
          <w:sz w:val="28"/>
          <w:szCs w:val="28"/>
          <w:vertAlign w:val="superscript"/>
        </w:rPr>
        <w:t>th</w:t>
      </w:r>
      <w:r>
        <w:rPr>
          <w:rStyle w:val="SubtleEmphasis"/>
          <w:rFonts w:ascii="Palatino Linotype" w:hAnsi="Palatino Linotype"/>
          <w:i w:val="0"/>
          <w:sz w:val="28"/>
          <w:szCs w:val="28"/>
        </w:rPr>
        <w:t xml:space="preserve"> defendant were the source of the alleged defamatory statements published by the 1</w:t>
      </w:r>
      <w:r w:rsidRPr="003C5C28">
        <w:rPr>
          <w:rStyle w:val="SubtleEmphasis"/>
          <w:rFonts w:ascii="Palatino Linotype" w:hAnsi="Palatino Linotype"/>
          <w:i w:val="0"/>
          <w:sz w:val="28"/>
          <w:szCs w:val="28"/>
          <w:vertAlign w:val="superscript"/>
        </w:rPr>
        <w:t>st</w:t>
      </w:r>
      <w:r>
        <w:rPr>
          <w:rStyle w:val="SubtleEmphasis"/>
          <w:rFonts w:ascii="Palatino Linotype" w:hAnsi="Palatino Linotype"/>
          <w:i w:val="0"/>
          <w:sz w:val="28"/>
          <w:szCs w:val="28"/>
        </w:rPr>
        <w:t xml:space="preserve"> to 3</w:t>
      </w:r>
      <w:r w:rsidRPr="003C5C28">
        <w:rPr>
          <w:rStyle w:val="SubtleEmphasis"/>
          <w:rFonts w:ascii="Palatino Linotype" w:hAnsi="Palatino Linotype"/>
          <w:i w:val="0"/>
          <w:sz w:val="28"/>
          <w:szCs w:val="28"/>
          <w:vertAlign w:val="superscript"/>
        </w:rPr>
        <w:t>rd</w:t>
      </w:r>
      <w:r>
        <w:rPr>
          <w:rStyle w:val="SubtleEmphasis"/>
          <w:rFonts w:ascii="Palatino Linotype" w:hAnsi="Palatino Linotype"/>
          <w:i w:val="0"/>
          <w:sz w:val="28"/>
          <w:szCs w:val="28"/>
        </w:rPr>
        <w:t xml:space="preserve"> defendants. The record of proceedings will show that the plaintiff could not in the least show</w:t>
      </w:r>
      <w:r w:rsidR="00721943">
        <w:rPr>
          <w:rStyle w:val="SubtleEmphasis"/>
          <w:rFonts w:ascii="Palatino Linotype" w:hAnsi="Palatino Linotype"/>
          <w:i w:val="0"/>
          <w:sz w:val="28"/>
          <w:szCs w:val="28"/>
        </w:rPr>
        <w:t xml:space="preserve"> any specific causative link between the published story and the 4</w:t>
      </w:r>
      <w:r w:rsidR="00721943" w:rsidRPr="00721943">
        <w:rPr>
          <w:rStyle w:val="SubtleEmphasis"/>
          <w:rFonts w:ascii="Palatino Linotype" w:hAnsi="Palatino Linotype"/>
          <w:i w:val="0"/>
          <w:sz w:val="28"/>
          <w:szCs w:val="28"/>
          <w:vertAlign w:val="superscript"/>
        </w:rPr>
        <w:t>th</w:t>
      </w:r>
      <w:r w:rsidR="00721943">
        <w:rPr>
          <w:rStyle w:val="SubtleEmphasis"/>
          <w:rFonts w:ascii="Palatino Linotype" w:hAnsi="Palatino Linotype"/>
          <w:i w:val="0"/>
          <w:sz w:val="28"/>
          <w:szCs w:val="28"/>
        </w:rPr>
        <w:t xml:space="preserve"> to 6</w:t>
      </w:r>
      <w:r w:rsidR="00721943" w:rsidRPr="00721943">
        <w:rPr>
          <w:rStyle w:val="SubtleEmphasis"/>
          <w:rFonts w:ascii="Palatino Linotype" w:hAnsi="Palatino Linotype"/>
          <w:i w:val="0"/>
          <w:sz w:val="28"/>
          <w:szCs w:val="28"/>
          <w:vertAlign w:val="superscript"/>
        </w:rPr>
        <w:t>th</w:t>
      </w:r>
      <w:r w:rsidR="00721943">
        <w:rPr>
          <w:rStyle w:val="SubtleEmphasis"/>
          <w:rFonts w:ascii="Palatino Linotype" w:hAnsi="Palatino Linotype"/>
          <w:i w:val="0"/>
          <w:sz w:val="28"/>
          <w:szCs w:val="28"/>
        </w:rPr>
        <w:t xml:space="preserve"> defendant.</w:t>
      </w:r>
    </w:p>
    <w:p w:rsidR="00721943" w:rsidRDefault="00721943" w:rsidP="00D3200B">
      <w:pPr>
        <w:spacing w:after="0" w:line="252" w:lineRule="auto"/>
        <w:jc w:val="both"/>
        <w:rPr>
          <w:rStyle w:val="SubtleEmphasis"/>
          <w:rFonts w:ascii="Palatino Linotype" w:hAnsi="Palatino Linotype"/>
          <w:i w:val="0"/>
          <w:sz w:val="28"/>
          <w:szCs w:val="28"/>
        </w:rPr>
      </w:pPr>
    </w:p>
    <w:p w:rsidR="003C5C28" w:rsidRDefault="00721943" w:rsidP="00D3200B">
      <w:pPr>
        <w:spacing w:after="0" w:line="252" w:lineRule="auto"/>
        <w:jc w:val="both"/>
        <w:rPr>
          <w:rStyle w:val="SubtleEmphasis"/>
          <w:rFonts w:ascii="Palatino Linotype" w:hAnsi="Palatino Linotype"/>
          <w:i w:val="0"/>
          <w:sz w:val="28"/>
          <w:szCs w:val="28"/>
        </w:rPr>
      </w:pPr>
      <w:r>
        <w:rPr>
          <w:rStyle w:val="SubtleEmphasis"/>
          <w:rFonts w:ascii="Palatino Linotype" w:hAnsi="Palatino Linotype"/>
          <w:i w:val="0"/>
          <w:sz w:val="28"/>
          <w:szCs w:val="28"/>
        </w:rPr>
        <w:t>The documents relied on by the plaintiff as the source of information were true and not malicious or defamatory of the plaintiff. They were a true account of what transpired between the plaintiff and defendants.</w:t>
      </w:r>
      <w:r w:rsidR="003C5C28">
        <w:rPr>
          <w:rStyle w:val="SubtleEmphasis"/>
          <w:rFonts w:ascii="Palatino Linotype" w:hAnsi="Palatino Linotype"/>
          <w:i w:val="0"/>
          <w:sz w:val="28"/>
          <w:szCs w:val="28"/>
        </w:rPr>
        <w:t xml:space="preserve"> </w:t>
      </w:r>
    </w:p>
    <w:p w:rsidR="00661C7A" w:rsidRDefault="00661C7A" w:rsidP="00D3200B">
      <w:pPr>
        <w:spacing w:after="0" w:line="252" w:lineRule="auto"/>
        <w:jc w:val="both"/>
        <w:rPr>
          <w:rStyle w:val="SubtleEmphasis"/>
          <w:rFonts w:ascii="Palatino Linotype" w:hAnsi="Palatino Linotype"/>
          <w:i w:val="0"/>
          <w:sz w:val="28"/>
          <w:szCs w:val="28"/>
        </w:rPr>
      </w:pPr>
    </w:p>
    <w:p w:rsidR="008530EC" w:rsidRDefault="00577367" w:rsidP="008530EC">
      <w:pPr>
        <w:spacing w:after="0" w:line="252" w:lineRule="auto"/>
        <w:jc w:val="both"/>
        <w:rPr>
          <w:rStyle w:val="SubtleEmphasis"/>
          <w:rFonts w:ascii="Palatino Linotype" w:hAnsi="Palatino Linotype"/>
          <w:b/>
          <w:sz w:val="28"/>
          <w:szCs w:val="28"/>
        </w:rPr>
      </w:pPr>
      <w:r w:rsidRPr="00C71D53">
        <w:rPr>
          <w:rStyle w:val="SubtleEmphasis"/>
          <w:rFonts w:ascii="Palatino Linotype" w:hAnsi="Palatino Linotype"/>
          <w:b/>
          <w:sz w:val="28"/>
          <w:szCs w:val="28"/>
        </w:rPr>
        <w:t>Analysis</w:t>
      </w:r>
    </w:p>
    <w:p w:rsidR="008530EC" w:rsidRDefault="008530EC" w:rsidP="008530EC">
      <w:pPr>
        <w:spacing w:after="0" w:line="252" w:lineRule="auto"/>
        <w:jc w:val="both"/>
        <w:rPr>
          <w:rFonts w:ascii="Palatino Linotype" w:hAnsi="Palatino Linotype"/>
          <w:sz w:val="28"/>
          <w:szCs w:val="28"/>
          <w:lang w:val="en-GB"/>
        </w:rPr>
      </w:pPr>
    </w:p>
    <w:p w:rsidR="00D3200B" w:rsidRDefault="00D3200B" w:rsidP="008530EC">
      <w:pPr>
        <w:spacing w:after="0" w:line="252" w:lineRule="auto"/>
        <w:jc w:val="both"/>
        <w:rPr>
          <w:rFonts w:ascii="Palatino Linotype" w:hAnsi="Palatino Linotype"/>
          <w:sz w:val="28"/>
          <w:szCs w:val="28"/>
          <w:lang w:val="en-GB"/>
        </w:rPr>
      </w:pPr>
      <w:r w:rsidRPr="00B16AFF">
        <w:rPr>
          <w:rFonts w:ascii="Palatino Linotype" w:hAnsi="Palatino Linotype"/>
          <w:sz w:val="28"/>
          <w:szCs w:val="28"/>
          <w:lang w:val="en-GB"/>
        </w:rPr>
        <w:t xml:space="preserve">According to </w:t>
      </w:r>
      <w:r w:rsidRPr="00B16AFF">
        <w:rPr>
          <w:rFonts w:ascii="Palatino Linotype" w:hAnsi="Palatino Linotype"/>
          <w:b/>
          <w:i/>
          <w:sz w:val="28"/>
          <w:szCs w:val="28"/>
          <w:lang w:val="en-GB"/>
        </w:rPr>
        <w:t>Black’s Law Dictionary 11</w:t>
      </w:r>
      <w:r w:rsidRPr="00B16AFF">
        <w:rPr>
          <w:rFonts w:ascii="Palatino Linotype" w:hAnsi="Palatino Linotype"/>
          <w:b/>
          <w:i/>
          <w:sz w:val="28"/>
          <w:szCs w:val="28"/>
          <w:vertAlign w:val="superscript"/>
          <w:lang w:val="en-GB"/>
        </w:rPr>
        <w:t>th</w:t>
      </w:r>
      <w:r w:rsidRPr="00B16AFF">
        <w:rPr>
          <w:rFonts w:ascii="Palatino Linotype" w:hAnsi="Palatino Linotype"/>
          <w:b/>
          <w:i/>
          <w:sz w:val="28"/>
          <w:szCs w:val="28"/>
          <w:lang w:val="en-GB"/>
        </w:rPr>
        <w:t xml:space="preserve"> Edition 2019,</w:t>
      </w:r>
      <w:r w:rsidRPr="00B16AFF">
        <w:rPr>
          <w:rFonts w:ascii="Palatino Linotype" w:hAnsi="Palatino Linotype"/>
          <w:sz w:val="28"/>
          <w:szCs w:val="28"/>
          <w:lang w:val="en-GB"/>
        </w:rPr>
        <w:t xml:space="preserve"> defamation means; Malicious and groundless harm to the reputation or good name of another by the making of false statement to a third party</w:t>
      </w:r>
      <w:r>
        <w:rPr>
          <w:rFonts w:ascii="Palatino Linotype" w:hAnsi="Palatino Linotype"/>
          <w:sz w:val="28"/>
          <w:szCs w:val="28"/>
          <w:lang w:val="en-GB"/>
        </w:rPr>
        <w:t>.</w:t>
      </w:r>
    </w:p>
    <w:p w:rsidR="008530EC" w:rsidRDefault="008530EC" w:rsidP="008530EC">
      <w:pPr>
        <w:spacing w:after="0" w:line="252" w:lineRule="auto"/>
        <w:jc w:val="both"/>
        <w:rPr>
          <w:rFonts w:ascii="Palatino Linotype" w:hAnsi="Palatino Linotype"/>
          <w:sz w:val="28"/>
          <w:szCs w:val="28"/>
          <w:lang w:val="en-GB"/>
        </w:rPr>
      </w:pPr>
    </w:p>
    <w:p w:rsidR="008530EC" w:rsidRPr="001679B7" w:rsidRDefault="008530EC" w:rsidP="008530EC">
      <w:pPr>
        <w:pStyle w:val="NoSpacing"/>
        <w:jc w:val="both"/>
        <w:rPr>
          <w:rFonts w:ascii="Palatino Linotype" w:hAnsi="Palatino Linotype"/>
          <w:sz w:val="28"/>
          <w:szCs w:val="28"/>
        </w:rPr>
      </w:pPr>
      <w:r>
        <w:rPr>
          <w:rFonts w:ascii="Palatino Linotype" w:hAnsi="Palatino Linotype"/>
          <w:sz w:val="28"/>
          <w:szCs w:val="28"/>
        </w:rPr>
        <w:t>In t</w:t>
      </w:r>
      <w:r w:rsidRPr="001679B7">
        <w:rPr>
          <w:rFonts w:ascii="Palatino Linotype" w:hAnsi="Palatino Linotype"/>
          <w:sz w:val="28"/>
          <w:szCs w:val="28"/>
        </w:rPr>
        <w:t xml:space="preserve">he case of </w:t>
      </w:r>
      <w:r w:rsidRPr="001679B7">
        <w:rPr>
          <w:rFonts w:ascii="Palatino Linotype" w:hAnsi="Palatino Linotype"/>
          <w:i/>
          <w:sz w:val="28"/>
          <w:szCs w:val="28"/>
        </w:rPr>
        <w:t xml:space="preserve">Francis Lukooya Mukome and Anor versus </w:t>
      </w:r>
      <w:proofErr w:type="gramStart"/>
      <w:r w:rsidRPr="001679B7">
        <w:rPr>
          <w:rFonts w:ascii="Palatino Linotype" w:hAnsi="Palatino Linotype"/>
          <w:i/>
          <w:sz w:val="28"/>
          <w:szCs w:val="28"/>
        </w:rPr>
        <w:t>The</w:t>
      </w:r>
      <w:proofErr w:type="gramEnd"/>
      <w:r w:rsidRPr="001679B7">
        <w:rPr>
          <w:rFonts w:ascii="Palatino Linotype" w:hAnsi="Palatino Linotype"/>
          <w:i/>
          <w:sz w:val="28"/>
          <w:szCs w:val="28"/>
        </w:rPr>
        <w:t xml:space="preserve"> Editor in chief of Bukedde News Paper. HCCS NO 351/2007,</w:t>
      </w:r>
      <w:r w:rsidRPr="001679B7">
        <w:rPr>
          <w:rFonts w:ascii="Palatino Linotype" w:hAnsi="Palatino Linotype"/>
          <w:sz w:val="28"/>
          <w:szCs w:val="28"/>
        </w:rPr>
        <w:t xml:space="preserve"> Hon Justi</w:t>
      </w:r>
      <w:r>
        <w:rPr>
          <w:rFonts w:ascii="Palatino Linotype" w:hAnsi="Palatino Linotype"/>
          <w:sz w:val="28"/>
          <w:szCs w:val="28"/>
        </w:rPr>
        <w:t>c</w:t>
      </w:r>
      <w:r w:rsidRPr="001679B7">
        <w:rPr>
          <w:rFonts w:ascii="Palatino Linotype" w:hAnsi="Palatino Linotype"/>
          <w:sz w:val="28"/>
          <w:szCs w:val="28"/>
        </w:rPr>
        <w:t>e Yorokamu Bamwine as he then was stated</w:t>
      </w:r>
    </w:p>
    <w:p w:rsidR="008530EC" w:rsidRDefault="008530EC" w:rsidP="008530EC">
      <w:pPr>
        <w:pStyle w:val="NoSpacing"/>
        <w:jc w:val="both"/>
        <w:rPr>
          <w:rFonts w:ascii="Palatino Linotype" w:hAnsi="Palatino Linotype"/>
          <w:i/>
          <w:sz w:val="28"/>
          <w:szCs w:val="28"/>
        </w:rPr>
      </w:pPr>
      <w:r w:rsidRPr="001679B7">
        <w:rPr>
          <w:rFonts w:ascii="Palatino Linotype" w:hAnsi="Palatino Linotype"/>
          <w:i/>
          <w:sz w:val="28"/>
          <w:szCs w:val="28"/>
        </w:rPr>
        <w:t>“That defamation is something more than insult or derogatory comment. It is not capable of exact definition. How far a person is affected by unkind words will depend not just on the words used, but also on the people who must then judge him……Defamation is an injury to one’s reputation and reputation is what other people think about a man and not what man thinks about himself.”</w:t>
      </w:r>
    </w:p>
    <w:p w:rsidR="008530EC" w:rsidRDefault="008530EC" w:rsidP="008530EC">
      <w:pPr>
        <w:spacing w:after="0" w:line="252" w:lineRule="auto"/>
        <w:jc w:val="both"/>
        <w:rPr>
          <w:rFonts w:ascii="Palatino Linotype" w:hAnsi="Palatino Linotype"/>
          <w:sz w:val="28"/>
          <w:szCs w:val="28"/>
          <w:lang w:val="en-GB"/>
        </w:rPr>
      </w:pPr>
    </w:p>
    <w:p w:rsidR="008530EC" w:rsidRPr="00B16AFF" w:rsidRDefault="008530EC" w:rsidP="008530EC">
      <w:pPr>
        <w:tabs>
          <w:tab w:val="left" w:pos="2685"/>
        </w:tabs>
        <w:jc w:val="both"/>
        <w:rPr>
          <w:rFonts w:ascii="Palatino Linotype" w:hAnsi="Palatino Linotype"/>
          <w:sz w:val="28"/>
          <w:szCs w:val="28"/>
          <w:lang w:val="en-GB"/>
        </w:rPr>
      </w:pPr>
      <w:r w:rsidRPr="00B16AFF">
        <w:rPr>
          <w:rFonts w:ascii="Palatino Linotype" w:hAnsi="Palatino Linotype"/>
          <w:sz w:val="28"/>
          <w:szCs w:val="28"/>
          <w:lang w:val="en-GB"/>
        </w:rPr>
        <w:t xml:space="preserve">The right to reputation is acknowledged as an inherent personal right of every person. A man’s reputation is his property and perhaps more valuable than any other property. Indeed, </w:t>
      </w:r>
      <w:r>
        <w:rPr>
          <w:rFonts w:ascii="Palatino Linotype" w:hAnsi="Palatino Linotype"/>
          <w:sz w:val="28"/>
          <w:szCs w:val="28"/>
          <w:lang w:val="en-GB"/>
        </w:rPr>
        <w:t>i</w:t>
      </w:r>
      <w:r w:rsidRPr="00B16AFF">
        <w:rPr>
          <w:rFonts w:ascii="Palatino Linotype" w:hAnsi="Palatino Linotype"/>
          <w:sz w:val="28"/>
          <w:szCs w:val="28"/>
          <w:lang w:val="en-GB"/>
        </w:rPr>
        <w:t>f we reflect on the degree of suffering occasioned by loss of character and compare it with that occasioned by loss of property, the amount of injury by defamation far exceeds that of loss of property.</w:t>
      </w:r>
    </w:p>
    <w:p w:rsidR="008530EC" w:rsidRPr="008530EC" w:rsidRDefault="008530EC" w:rsidP="008530EC">
      <w:pPr>
        <w:spacing w:after="0" w:line="252" w:lineRule="auto"/>
        <w:jc w:val="both"/>
        <w:rPr>
          <w:rFonts w:ascii="Palatino Linotype" w:hAnsi="Palatino Linotype"/>
          <w:b/>
          <w:i/>
          <w:iCs/>
          <w:color w:val="404040" w:themeColor="text1" w:themeTint="BF"/>
          <w:sz w:val="28"/>
          <w:szCs w:val="28"/>
        </w:rPr>
      </w:pPr>
    </w:p>
    <w:p w:rsidR="00D3200B" w:rsidRPr="000875F0" w:rsidRDefault="00D3200B" w:rsidP="00D3200B">
      <w:pPr>
        <w:jc w:val="both"/>
        <w:rPr>
          <w:rFonts w:ascii="Palatino Linotype" w:hAnsi="Palatino Linotype"/>
          <w:sz w:val="28"/>
          <w:szCs w:val="28"/>
        </w:rPr>
      </w:pPr>
      <w:r w:rsidRPr="00F705CA">
        <w:rPr>
          <w:rFonts w:ascii="Palatino Linotype" w:hAnsi="Palatino Linotype"/>
          <w:sz w:val="28"/>
          <w:szCs w:val="28"/>
        </w:rPr>
        <w:t>In defamation suits, for court to determine whether the words complained of are capable of a defamatory meaning, one must first look at the words themselves.  Then one has to consider the circumstances under which they were published.  In all this, the plaintiff does not shoulder the burden of proving falsity or malice in order to establish a cause of action.  If the words are defamatory or capable of being so construed, the law presumes that they are false.  The burden shifts to the defendant to show that they are true</w:t>
      </w:r>
      <w:r>
        <w:rPr>
          <w:rFonts w:ascii="Palatino Linotype" w:hAnsi="Palatino Linotype"/>
          <w:sz w:val="28"/>
          <w:szCs w:val="28"/>
        </w:rPr>
        <w:t>.</w:t>
      </w:r>
      <w:r w:rsidR="00D51800">
        <w:rPr>
          <w:rFonts w:ascii="Palatino Linotype" w:hAnsi="Palatino Linotype"/>
          <w:sz w:val="28"/>
          <w:szCs w:val="28"/>
        </w:rPr>
        <w:t xml:space="preserve"> The onus is on the defendant to prove the truth of a defamatory statement rather than for the plaintiff to prove its untruth. </w:t>
      </w:r>
      <w:r>
        <w:rPr>
          <w:rFonts w:ascii="Palatino Linotype" w:hAnsi="Palatino Linotype"/>
          <w:sz w:val="28"/>
          <w:szCs w:val="28"/>
        </w:rPr>
        <w:t xml:space="preserve">See </w:t>
      </w:r>
      <w:r w:rsidRPr="000875F0">
        <w:rPr>
          <w:rFonts w:ascii="Palatino Linotype" w:hAnsi="Palatino Linotype"/>
          <w:b/>
          <w:bCs/>
          <w:i/>
          <w:iCs/>
          <w:sz w:val="28"/>
          <w:szCs w:val="28"/>
        </w:rPr>
        <w:t>AK Oils &amp; Fats (U) Limited vs BIDCO Uganda Limited HCCS 0715 of 2005.</w:t>
      </w:r>
    </w:p>
    <w:p w:rsidR="00D3200B" w:rsidRDefault="00D3200B" w:rsidP="00D3200B">
      <w:pPr>
        <w:pStyle w:val="NoSpacing"/>
        <w:jc w:val="both"/>
        <w:rPr>
          <w:rFonts w:ascii="Palatino Linotype" w:hAnsi="Palatino Linotype"/>
          <w:i/>
          <w:sz w:val="28"/>
          <w:szCs w:val="28"/>
        </w:rPr>
      </w:pPr>
    </w:p>
    <w:p w:rsidR="00CC3DBD" w:rsidRDefault="00D3200B" w:rsidP="00D3200B">
      <w:pPr>
        <w:spacing w:after="0" w:line="276" w:lineRule="auto"/>
        <w:jc w:val="both"/>
        <w:rPr>
          <w:rFonts w:ascii="Palatino Linotype" w:hAnsi="Palatino Linotype"/>
          <w:sz w:val="28"/>
          <w:szCs w:val="28"/>
        </w:rPr>
      </w:pPr>
      <w:r>
        <w:rPr>
          <w:rFonts w:ascii="Palatino Linotype" w:hAnsi="Palatino Linotype"/>
          <w:sz w:val="28"/>
          <w:szCs w:val="28"/>
        </w:rPr>
        <w:t xml:space="preserve">The </w:t>
      </w:r>
      <w:r w:rsidR="008530EC">
        <w:rPr>
          <w:rFonts w:ascii="Palatino Linotype" w:hAnsi="Palatino Linotype"/>
          <w:sz w:val="28"/>
          <w:szCs w:val="28"/>
        </w:rPr>
        <w:t>1</w:t>
      </w:r>
      <w:r w:rsidR="008530EC" w:rsidRPr="008530EC">
        <w:rPr>
          <w:rFonts w:ascii="Palatino Linotype" w:hAnsi="Palatino Linotype"/>
          <w:sz w:val="28"/>
          <w:szCs w:val="28"/>
          <w:vertAlign w:val="superscript"/>
        </w:rPr>
        <w:t>st</w:t>
      </w:r>
      <w:r w:rsidR="008530EC">
        <w:rPr>
          <w:rFonts w:ascii="Palatino Linotype" w:hAnsi="Palatino Linotype"/>
          <w:sz w:val="28"/>
          <w:szCs w:val="28"/>
        </w:rPr>
        <w:t>-3</w:t>
      </w:r>
      <w:r w:rsidR="008530EC" w:rsidRPr="008530EC">
        <w:rPr>
          <w:rFonts w:ascii="Palatino Linotype" w:hAnsi="Palatino Linotype"/>
          <w:sz w:val="28"/>
          <w:szCs w:val="28"/>
          <w:vertAlign w:val="superscript"/>
        </w:rPr>
        <w:t>rd</w:t>
      </w:r>
      <w:r w:rsidR="008530EC">
        <w:rPr>
          <w:rFonts w:ascii="Palatino Linotype" w:hAnsi="Palatino Linotype"/>
          <w:sz w:val="28"/>
          <w:szCs w:val="28"/>
        </w:rPr>
        <w:t xml:space="preserve"> </w:t>
      </w:r>
      <w:r>
        <w:rPr>
          <w:rFonts w:ascii="Palatino Linotype" w:hAnsi="Palatino Linotype"/>
          <w:sz w:val="28"/>
          <w:szCs w:val="28"/>
        </w:rPr>
        <w:t xml:space="preserve">defendants admitted publishing the said articles but their defence is that </w:t>
      </w:r>
      <w:r w:rsidR="00CC3DBD">
        <w:rPr>
          <w:rFonts w:ascii="Palatino Linotype" w:hAnsi="Palatino Linotype"/>
          <w:sz w:val="28"/>
          <w:szCs w:val="28"/>
        </w:rPr>
        <w:t>what is stated there in is true.</w:t>
      </w:r>
    </w:p>
    <w:p w:rsidR="00CC3DBD" w:rsidRDefault="00CC3DBD" w:rsidP="00D3200B">
      <w:pPr>
        <w:spacing w:after="0" w:line="276" w:lineRule="auto"/>
        <w:jc w:val="both"/>
        <w:rPr>
          <w:rFonts w:ascii="Palatino Linotype" w:hAnsi="Palatino Linotype"/>
          <w:sz w:val="28"/>
          <w:szCs w:val="28"/>
        </w:rPr>
      </w:pPr>
      <w:r>
        <w:rPr>
          <w:rFonts w:ascii="Palatino Linotype" w:hAnsi="Palatino Linotype"/>
          <w:sz w:val="28"/>
          <w:szCs w:val="28"/>
        </w:rPr>
        <w:t>A true statement written and said about another person can never become defamatory. The written publication must be false and without any lawful justification for it to be defamatory. Words are not defamatory however much they damage a man in the eyes of a sector of community unless they also amount to disparagement of his reputation in the eyes of right thinking men generally. To write or say of a man something that will disparage him in the eyes of a particular section of the community but will not affect his reputation in the eyes of the average thinking man is not actionable in the law of defamation.</w:t>
      </w:r>
    </w:p>
    <w:p w:rsidR="00D51800" w:rsidRDefault="00D51800" w:rsidP="00D3200B">
      <w:pPr>
        <w:spacing w:after="0" w:line="276" w:lineRule="auto"/>
        <w:jc w:val="both"/>
        <w:rPr>
          <w:rFonts w:ascii="Palatino Linotype" w:hAnsi="Palatino Linotype"/>
          <w:sz w:val="28"/>
          <w:szCs w:val="28"/>
        </w:rPr>
      </w:pPr>
    </w:p>
    <w:p w:rsidR="00D51800" w:rsidRDefault="00D51800" w:rsidP="00D3200B">
      <w:pPr>
        <w:spacing w:after="0" w:line="276" w:lineRule="auto"/>
        <w:jc w:val="both"/>
        <w:rPr>
          <w:rFonts w:ascii="Palatino Linotype" w:hAnsi="Palatino Linotype"/>
          <w:sz w:val="28"/>
          <w:szCs w:val="28"/>
        </w:rPr>
      </w:pPr>
      <w:r>
        <w:rPr>
          <w:rFonts w:ascii="Palatino Linotype" w:hAnsi="Palatino Linotype"/>
          <w:sz w:val="28"/>
          <w:szCs w:val="28"/>
        </w:rPr>
        <w:t xml:space="preserve">In consideration of whether the words complained of are defamatory, the nature of the claim and the language used must be looked at as a whole in considering whether reasonable men could come to the conclusion that the use of the words were not intended to convey, and that those the article would not understand them as conveying imputations suggested by the plaintiff. Where the court finds in an action for libel, that the words complained of were falsely published, the question that next arises is the effect of their publication on the person to whom they published, not whether the words were maliciously </w:t>
      </w:r>
      <w:r w:rsidR="005560E8">
        <w:rPr>
          <w:rFonts w:ascii="Palatino Linotype" w:hAnsi="Palatino Linotype"/>
          <w:sz w:val="28"/>
          <w:szCs w:val="28"/>
        </w:rPr>
        <w:t>published.</w:t>
      </w:r>
      <w:r>
        <w:rPr>
          <w:rFonts w:ascii="Palatino Linotype" w:hAnsi="Palatino Linotype"/>
          <w:sz w:val="28"/>
          <w:szCs w:val="28"/>
        </w:rPr>
        <w:t xml:space="preserve"> </w:t>
      </w:r>
    </w:p>
    <w:p w:rsidR="00B118D9" w:rsidRDefault="00B118D9" w:rsidP="00D3200B">
      <w:pPr>
        <w:spacing w:after="0" w:line="276" w:lineRule="auto"/>
        <w:jc w:val="both"/>
        <w:rPr>
          <w:rFonts w:ascii="Palatino Linotype" w:hAnsi="Palatino Linotype"/>
          <w:sz w:val="28"/>
          <w:szCs w:val="28"/>
        </w:rPr>
      </w:pPr>
    </w:p>
    <w:p w:rsidR="00B118D9" w:rsidRDefault="00B118D9" w:rsidP="00D3200B">
      <w:pPr>
        <w:spacing w:after="0" w:line="276" w:lineRule="auto"/>
        <w:jc w:val="both"/>
        <w:rPr>
          <w:rFonts w:ascii="Palatino Linotype" w:hAnsi="Palatino Linotype"/>
          <w:sz w:val="28"/>
          <w:szCs w:val="28"/>
        </w:rPr>
      </w:pPr>
      <w:r>
        <w:rPr>
          <w:rFonts w:ascii="Palatino Linotype" w:hAnsi="Palatino Linotype"/>
          <w:sz w:val="28"/>
          <w:szCs w:val="28"/>
        </w:rPr>
        <w:t>In the present case the 1</w:t>
      </w:r>
      <w:r w:rsidRPr="00B118D9">
        <w:rPr>
          <w:rFonts w:ascii="Palatino Linotype" w:hAnsi="Palatino Linotype"/>
          <w:sz w:val="28"/>
          <w:szCs w:val="28"/>
          <w:vertAlign w:val="superscript"/>
        </w:rPr>
        <w:t>st</w:t>
      </w:r>
      <w:r>
        <w:rPr>
          <w:rFonts w:ascii="Palatino Linotype" w:hAnsi="Palatino Linotype"/>
          <w:sz w:val="28"/>
          <w:szCs w:val="28"/>
        </w:rPr>
        <w:t xml:space="preserve"> -3</w:t>
      </w:r>
      <w:r w:rsidRPr="00B118D9">
        <w:rPr>
          <w:rFonts w:ascii="Palatino Linotype" w:hAnsi="Palatino Linotype"/>
          <w:sz w:val="28"/>
          <w:szCs w:val="28"/>
          <w:vertAlign w:val="superscript"/>
        </w:rPr>
        <w:t>rd</w:t>
      </w:r>
      <w:r>
        <w:rPr>
          <w:rFonts w:ascii="Palatino Linotype" w:hAnsi="Palatino Linotype"/>
          <w:sz w:val="28"/>
          <w:szCs w:val="28"/>
        </w:rPr>
        <w:t xml:space="preserve"> defendant published an article titled “Black Days at MTN, Story </w:t>
      </w:r>
      <w:proofErr w:type="gramStart"/>
      <w:r>
        <w:rPr>
          <w:rFonts w:ascii="Palatino Linotype" w:hAnsi="Palatino Linotype"/>
          <w:sz w:val="28"/>
          <w:szCs w:val="28"/>
        </w:rPr>
        <w:t>Behind</w:t>
      </w:r>
      <w:proofErr w:type="gramEnd"/>
      <w:r>
        <w:rPr>
          <w:rFonts w:ascii="Palatino Linotype" w:hAnsi="Palatino Linotype"/>
          <w:sz w:val="28"/>
          <w:szCs w:val="28"/>
        </w:rPr>
        <w:t xml:space="preserve"> dumping of 5 bosses” which set out the management crisis with the 4</w:t>
      </w:r>
      <w:r w:rsidRPr="00B118D9">
        <w:rPr>
          <w:rFonts w:ascii="Palatino Linotype" w:hAnsi="Palatino Linotype"/>
          <w:sz w:val="28"/>
          <w:szCs w:val="28"/>
          <w:vertAlign w:val="superscript"/>
        </w:rPr>
        <w:t>th</w:t>
      </w:r>
      <w:r>
        <w:rPr>
          <w:rFonts w:ascii="Palatino Linotype" w:hAnsi="Palatino Linotype"/>
          <w:sz w:val="28"/>
          <w:szCs w:val="28"/>
        </w:rPr>
        <w:t xml:space="preserve"> defendant and this article has been reproduced herein before. The said story or article was published according to DW1(Andrew Mwenda) and DW2 (Haggai Matsiko) based upon a whistleblower’s report and that before the publication of the article containing the words complained of, went to great length to verify the contents therein with different sources </w:t>
      </w:r>
      <w:r w:rsidR="005A398D">
        <w:rPr>
          <w:rFonts w:ascii="Palatino Linotype" w:hAnsi="Palatino Linotype"/>
          <w:sz w:val="28"/>
          <w:szCs w:val="28"/>
        </w:rPr>
        <w:t>like talking to the plaintiff, perusal of court proceedings in the High Court (Anti-Corruption Division) Criminal Session Case No. 123 of 2012 Uganda v Ssentongo &amp; 4 Others, review of the recorded statements by the 5</w:t>
      </w:r>
      <w:r w:rsidR="005A398D" w:rsidRPr="005A398D">
        <w:rPr>
          <w:rFonts w:ascii="Palatino Linotype" w:hAnsi="Palatino Linotype"/>
          <w:sz w:val="28"/>
          <w:szCs w:val="28"/>
          <w:vertAlign w:val="superscript"/>
        </w:rPr>
        <w:t>th</w:t>
      </w:r>
      <w:r w:rsidR="005A398D">
        <w:rPr>
          <w:rFonts w:ascii="Palatino Linotype" w:hAnsi="Palatino Linotype"/>
          <w:sz w:val="28"/>
          <w:szCs w:val="28"/>
        </w:rPr>
        <w:t xml:space="preserve"> and 6</w:t>
      </w:r>
      <w:r w:rsidR="005A398D" w:rsidRPr="005A398D">
        <w:rPr>
          <w:rFonts w:ascii="Palatino Linotype" w:hAnsi="Palatino Linotype"/>
          <w:sz w:val="28"/>
          <w:szCs w:val="28"/>
          <w:vertAlign w:val="superscript"/>
        </w:rPr>
        <w:t>th</w:t>
      </w:r>
      <w:r w:rsidR="005A398D">
        <w:rPr>
          <w:rFonts w:ascii="Palatino Linotype" w:hAnsi="Palatino Linotype"/>
          <w:sz w:val="28"/>
          <w:szCs w:val="28"/>
        </w:rPr>
        <w:t xml:space="preserve"> defendants, review of the contents of the email from the 5</w:t>
      </w:r>
      <w:r w:rsidR="005A398D" w:rsidRPr="005A398D">
        <w:rPr>
          <w:rFonts w:ascii="Palatino Linotype" w:hAnsi="Palatino Linotype"/>
          <w:sz w:val="28"/>
          <w:szCs w:val="28"/>
          <w:vertAlign w:val="superscript"/>
        </w:rPr>
        <w:t>th</w:t>
      </w:r>
      <w:r w:rsidR="005A398D">
        <w:rPr>
          <w:rFonts w:ascii="Palatino Linotype" w:hAnsi="Palatino Linotype"/>
          <w:sz w:val="28"/>
          <w:szCs w:val="28"/>
        </w:rPr>
        <w:t xml:space="preserve"> defendant to his superiors at the 4</w:t>
      </w:r>
      <w:r w:rsidR="005A398D" w:rsidRPr="005A398D">
        <w:rPr>
          <w:rFonts w:ascii="Palatino Linotype" w:hAnsi="Palatino Linotype"/>
          <w:sz w:val="28"/>
          <w:szCs w:val="28"/>
          <w:vertAlign w:val="superscript"/>
        </w:rPr>
        <w:t>th</w:t>
      </w:r>
      <w:r w:rsidR="005A398D">
        <w:rPr>
          <w:rFonts w:ascii="Palatino Linotype" w:hAnsi="Palatino Linotype"/>
          <w:sz w:val="28"/>
          <w:szCs w:val="28"/>
        </w:rPr>
        <w:t xml:space="preserve"> defendant.</w:t>
      </w:r>
    </w:p>
    <w:p w:rsidR="005A398D" w:rsidRDefault="005A398D" w:rsidP="00D3200B">
      <w:pPr>
        <w:spacing w:after="0" w:line="276" w:lineRule="auto"/>
        <w:jc w:val="both"/>
        <w:rPr>
          <w:rFonts w:ascii="Palatino Linotype" w:hAnsi="Palatino Linotype"/>
          <w:sz w:val="28"/>
          <w:szCs w:val="28"/>
        </w:rPr>
      </w:pPr>
    </w:p>
    <w:p w:rsidR="00F07DC1" w:rsidRDefault="005A398D" w:rsidP="00D3200B">
      <w:pPr>
        <w:spacing w:after="0" w:line="276" w:lineRule="auto"/>
        <w:jc w:val="both"/>
        <w:rPr>
          <w:rFonts w:ascii="Palatino Linotype" w:hAnsi="Palatino Linotype"/>
          <w:sz w:val="28"/>
          <w:szCs w:val="28"/>
        </w:rPr>
      </w:pPr>
      <w:r>
        <w:rPr>
          <w:rFonts w:ascii="Palatino Linotype" w:hAnsi="Palatino Linotype"/>
          <w:sz w:val="28"/>
          <w:szCs w:val="28"/>
        </w:rPr>
        <w:t>The plaintiff in his testimony under the witness statement had denied and contended that the writer and publishers of the article had failed to exercise due</w:t>
      </w:r>
      <w:r w:rsidR="00F07DC1">
        <w:rPr>
          <w:rFonts w:ascii="Palatino Linotype" w:hAnsi="Palatino Linotype"/>
          <w:sz w:val="28"/>
          <w:szCs w:val="28"/>
        </w:rPr>
        <w:t xml:space="preserve"> care and diligence to verify the allegations in the whistle blower’s report.</w:t>
      </w:r>
    </w:p>
    <w:p w:rsidR="00A84A95" w:rsidRDefault="00F07DC1" w:rsidP="00D3200B">
      <w:pPr>
        <w:spacing w:after="0" w:line="276" w:lineRule="auto"/>
        <w:jc w:val="both"/>
        <w:rPr>
          <w:rFonts w:ascii="Palatino Linotype" w:hAnsi="Palatino Linotype"/>
          <w:sz w:val="28"/>
          <w:szCs w:val="28"/>
        </w:rPr>
      </w:pPr>
      <w:r>
        <w:rPr>
          <w:rFonts w:ascii="Palatino Linotype" w:hAnsi="Palatino Linotype"/>
          <w:sz w:val="28"/>
          <w:szCs w:val="28"/>
        </w:rPr>
        <w:t xml:space="preserve">The main contention by the plaintiff was that no where in the judgment of Justice Lawrence Gidudu was he implicated alone or with others for torturing Mr. Sentongo. The source of this story were the court proceedings which set out the manner and how the Sentongo was tortured. The court proceedings show that </w:t>
      </w:r>
      <w:r w:rsidR="00A84A95">
        <w:rPr>
          <w:rFonts w:ascii="Palatino Linotype" w:hAnsi="Palatino Linotype"/>
          <w:sz w:val="28"/>
          <w:szCs w:val="28"/>
        </w:rPr>
        <w:t>Sentongo in his testimony he stated as follows;</w:t>
      </w:r>
    </w:p>
    <w:p w:rsidR="00A84A95" w:rsidRPr="00A84A95" w:rsidRDefault="00A84A95" w:rsidP="00D3200B">
      <w:pPr>
        <w:spacing w:after="0" w:line="276" w:lineRule="auto"/>
        <w:jc w:val="both"/>
        <w:rPr>
          <w:rFonts w:ascii="Palatino Linotype" w:hAnsi="Palatino Linotype"/>
          <w:i/>
          <w:sz w:val="28"/>
          <w:szCs w:val="28"/>
        </w:rPr>
      </w:pPr>
      <w:r w:rsidRPr="00A84A95">
        <w:rPr>
          <w:rFonts w:ascii="Palatino Linotype" w:hAnsi="Palatino Linotype"/>
          <w:i/>
          <w:sz w:val="28"/>
          <w:szCs w:val="28"/>
        </w:rPr>
        <w:t>“…….at 5:00 mugisha and Katamba the Company Secretary came in. Nixon moved out saying I was cooperating. I told Katamba that I will make the statement but I needed to see my lawyer, eat, bath and sleep. Katamba was annoyed. He called Nixon to say I was not co-operating.</w:t>
      </w:r>
    </w:p>
    <w:p w:rsidR="00A84A95" w:rsidRPr="00A84A95" w:rsidRDefault="00A84A95" w:rsidP="00D3200B">
      <w:pPr>
        <w:spacing w:after="0" w:line="276" w:lineRule="auto"/>
        <w:jc w:val="both"/>
        <w:rPr>
          <w:rFonts w:ascii="Palatino Linotype" w:hAnsi="Palatino Linotype"/>
          <w:i/>
          <w:sz w:val="28"/>
          <w:szCs w:val="28"/>
        </w:rPr>
      </w:pPr>
    </w:p>
    <w:p w:rsidR="00A84A95" w:rsidRPr="00A84A95" w:rsidRDefault="00A84A95" w:rsidP="00D3200B">
      <w:pPr>
        <w:spacing w:after="0" w:line="276" w:lineRule="auto"/>
        <w:jc w:val="both"/>
        <w:rPr>
          <w:rFonts w:ascii="Palatino Linotype" w:hAnsi="Palatino Linotype"/>
          <w:i/>
          <w:sz w:val="28"/>
          <w:szCs w:val="28"/>
        </w:rPr>
      </w:pPr>
      <w:r w:rsidRPr="00A84A95">
        <w:rPr>
          <w:rFonts w:ascii="Palatino Linotype" w:hAnsi="Palatino Linotype"/>
          <w:i/>
          <w:sz w:val="28"/>
          <w:szCs w:val="28"/>
        </w:rPr>
        <w:t>Nixon slapped me hard saying I had embarrassed him. I got up and told him I was ready to do what he wanted. Nixon told Katamba he would brief him. I was locked in a room.</w:t>
      </w:r>
    </w:p>
    <w:p w:rsidR="00A84A95" w:rsidRPr="00A84A95" w:rsidRDefault="00A84A95" w:rsidP="00D3200B">
      <w:pPr>
        <w:spacing w:after="0" w:line="276" w:lineRule="auto"/>
        <w:jc w:val="both"/>
        <w:rPr>
          <w:rFonts w:ascii="Palatino Linotype" w:hAnsi="Palatino Linotype"/>
          <w:i/>
          <w:sz w:val="28"/>
          <w:szCs w:val="28"/>
        </w:rPr>
      </w:pPr>
    </w:p>
    <w:p w:rsidR="005A398D" w:rsidRDefault="00A84A95" w:rsidP="00D3200B">
      <w:pPr>
        <w:spacing w:after="0" w:line="276" w:lineRule="auto"/>
        <w:jc w:val="both"/>
        <w:rPr>
          <w:rFonts w:ascii="Palatino Linotype" w:hAnsi="Palatino Linotype"/>
          <w:i/>
          <w:sz w:val="28"/>
          <w:szCs w:val="28"/>
        </w:rPr>
      </w:pPr>
      <w:r w:rsidRPr="00A84A95">
        <w:rPr>
          <w:rFonts w:ascii="Palatino Linotype" w:hAnsi="Palatino Linotype"/>
          <w:i/>
          <w:sz w:val="28"/>
          <w:szCs w:val="28"/>
        </w:rPr>
        <w:t xml:space="preserve">At about 9:00 a person called Owana came in with a paper from </w:t>
      </w:r>
      <w:proofErr w:type="gramStart"/>
      <w:r w:rsidRPr="00A84A95">
        <w:rPr>
          <w:rFonts w:ascii="Palatino Linotype" w:hAnsi="Palatino Linotype"/>
          <w:i/>
          <w:sz w:val="28"/>
          <w:szCs w:val="28"/>
        </w:rPr>
        <w:t>nixon’s</w:t>
      </w:r>
      <w:proofErr w:type="gramEnd"/>
      <w:r w:rsidRPr="00A84A95">
        <w:rPr>
          <w:rFonts w:ascii="Palatino Linotype" w:hAnsi="Palatino Linotype"/>
          <w:i/>
          <w:sz w:val="28"/>
          <w:szCs w:val="28"/>
        </w:rPr>
        <w:t xml:space="preserve"> office and told me he wanted to record my charge and caution statement. I told him I was not in my state of mind. I was hungry and sleepy. He said I had to do it because he had to go. He wrote the statement and told me to sign.”</w:t>
      </w:r>
      <w:r w:rsidR="00F07DC1" w:rsidRPr="00A84A95">
        <w:rPr>
          <w:rFonts w:ascii="Palatino Linotype" w:hAnsi="Palatino Linotype"/>
          <w:i/>
          <w:sz w:val="28"/>
          <w:szCs w:val="28"/>
        </w:rPr>
        <w:t xml:space="preserve"> </w:t>
      </w:r>
      <w:r w:rsidR="005A398D" w:rsidRPr="00A84A95">
        <w:rPr>
          <w:rFonts w:ascii="Palatino Linotype" w:hAnsi="Palatino Linotype"/>
          <w:i/>
          <w:sz w:val="28"/>
          <w:szCs w:val="28"/>
        </w:rPr>
        <w:t xml:space="preserve"> </w:t>
      </w:r>
    </w:p>
    <w:p w:rsidR="00A84A95" w:rsidRDefault="00A84A95" w:rsidP="00D3200B">
      <w:pPr>
        <w:spacing w:after="0" w:line="276" w:lineRule="auto"/>
        <w:jc w:val="both"/>
        <w:rPr>
          <w:rFonts w:ascii="Palatino Linotype" w:hAnsi="Palatino Linotype"/>
          <w:sz w:val="28"/>
          <w:szCs w:val="28"/>
        </w:rPr>
      </w:pPr>
    </w:p>
    <w:p w:rsidR="00283060" w:rsidRDefault="00A84A95" w:rsidP="00D3200B">
      <w:pPr>
        <w:spacing w:after="0" w:line="276" w:lineRule="auto"/>
        <w:jc w:val="both"/>
        <w:rPr>
          <w:rFonts w:ascii="Palatino Linotype" w:hAnsi="Palatino Linotype"/>
          <w:sz w:val="28"/>
          <w:szCs w:val="28"/>
        </w:rPr>
      </w:pPr>
      <w:r>
        <w:rPr>
          <w:rFonts w:ascii="Palatino Linotype" w:hAnsi="Palatino Linotype"/>
          <w:sz w:val="28"/>
          <w:szCs w:val="28"/>
        </w:rPr>
        <w:t>The plaintiff in cross examination he confirmed that</w:t>
      </w:r>
      <w:r w:rsidR="009F7ACD">
        <w:rPr>
          <w:rFonts w:ascii="Palatino Linotype" w:hAnsi="Palatino Linotype"/>
          <w:sz w:val="28"/>
          <w:szCs w:val="28"/>
        </w:rPr>
        <w:t xml:space="preserve"> he was aware about the c</w:t>
      </w:r>
      <w:r>
        <w:rPr>
          <w:rFonts w:ascii="Palatino Linotype" w:hAnsi="Palatino Linotype"/>
          <w:sz w:val="28"/>
          <w:szCs w:val="28"/>
        </w:rPr>
        <w:t xml:space="preserve">riminal case </w:t>
      </w:r>
      <w:r w:rsidR="009F7ACD">
        <w:rPr>
          <w:rFonts w:ascii="Palatino Linotype" w:hAnsi="Palatino Linotype"/>
          <w:sz w:val="28"/>
          <w:szCs w:val="28"/>
        </w:rPr>
        <w:t xml:space="preserve">about Sentongo and seems not to specifically deny the story as per the record of proceedings at Anti-Corruption court. The story was setting out the facts and indeed true in as far as the source is clear. It was only </w:t>
      </w:r>
      <w:r w:rsidR="00283060">
        <w:rPr>
          <w:rFonts w:ascii="Palatino Linotype" w:hAnsi="Palatino Linotype"/>
          <w:sz w:val="28"/>
          <w:szCs w:val="28"/>
        </w:rPr>
        <w:t xml:space="preserve">implying that the plaintiff was an accomplice or an alleged violator of human rights as per the court proceedings in Ssentongo’s testimony in court when he made an alleged confession under serious circumstances of torture at the hands of Agasirwe Nixon. </w:t>
      </w:r>
    </w:p>
    <w:p w:rsidR="00283060" w:rsidRDefault="00283060" w:rsidP="00D3200B">
      <w:pPr>
        <w:spacing w:after="0" w:line="276" w:lineRule="auto"/>
        <w:jc w:val="both"/>
        <w:rPr>
          <w:rFonts w:ascii="Palatino Linotype" w:hAnsi="Palatino Linotype"/>
          <w:sz w:val="28"/>
          <w:szCs w:val="28"/>
        </w:rPr>
      </w:pPr>
    </w:p>
    <w:p w:rsidR="00241898" w:rsidRDefault="00283060" w:rsidP="00D3200B">
      <w:pPr>
        <w:spacing w:after="0" w:line="276" w:lineRule="auto"/>
        <w:jc w:val="both"/>
        <w:rPr>
          <w:rFonts w:ascii="Palatino Linotype" w:hAnsi="Palatino Linotype"/>
          <w:sz w:val="28"/>
          <w:szCs w:val="28"/>
        </w:rPr>
      </w:pPr>
      <w:r>
        <w:rPr>
          <w:rFonts w:ascii="Palatino Linotype" w:hAnsi="Palatino Linotype"/>
          <w:sz w:val="28"/>
          <w:szCs w:val="28"/>
        </w:rPr>
        <w:t xml:space="preserve">The plaintiff denied being involved in the deportation of the </w:t>
      </w:r>
      <w:r w:rsidR="00F44A93">
        <w:rPr>
          <w:rFonts w:ascii="Palatino Linotype" w:hAnsi="Palatino Linotype"/>
          <w:sz w:val="28"/>
          <w:szCs w:val="28"/>
        </w:rPr>
        <w:t>5</w:t>
      </w:r>
      <w:r w:rsidR="00F44A93" w:rsidRPr="00F44A93">
        <w:rPr>
          <w:rFonts w:ascii="Palatino Linotype" w:hAnsi="Palatino Linotype"/>
          <w:sz w:val="28"/>
          <w:szCs w:val="28"/>
          <w:vertAlign w:val="superscript"/>
        </w:rPr>
        <w:t>th</w:t>
      </w:r>
      <w:r w:rsidR="00F44A93">
        <w:rPr>
          <w:rFonts w:ascii="Palatino Linotype" w:hAnsi="Palatino Linotype"/>
          <w:sz w:val="28"/>
          <w:szCs w:val="28"/>
        </w:rPr>
        <w:t xml:space="preserve"> defendant from Uganda and that the story about the deportation of the 5</w:t>
      </w:r>
      <w:r w:rsidR="00F44A93" w:rsidRPr="00F44A93">
        <w:rPr>
          <w:rFonts w:ascii="Palatino Linotype" w:hAnsi="Palatino Linotype"/>
          <w:sz w:val="28"/>
          <w:szCs w:val="28"/>
          <w:vertAlign w:val="superscript"/>
        </w:rPr>
        <w:t>th</w:t>
      </w:r>
      <w:r w:rsidR="00F44A93">
        <w:rPr>
          <w:rFonts w:ascii="Palatino Linotype" w:hAnsi="Palatino Linotype"/>
          <w:sz w:val="28"/>
          <w:szCs w:val="28"/>
        </w:rPr>
        <w:t xml:space="preserve"> defendant was false since it was an act of government for which he was not responsible.</w:t>
      </w:r>
      <w:r w:rsidR="004351A2">
        <w:rPr>
          <w:rFonts w:ascii="Palatino Linotype" w:hAnsi="Palatino Linotype"/>
          <w:sz w:val="28"/>
          <w:szCs w:val="28"/>
        </w:rPr>
        <w:t xml:space="preserve"> The testimony of the 6</w:t>
      </w:r>
      <w:r w:rsidR="004351A2" w:rsidRPr="004351A2">
        <w:rPr>
          <w:rFonts w:ascii="Palatino Linotype" w:hAnsi="Palatino Linotype"/>
          <w:sz w:val="28"/>
          <w:szCs w:val="28"/>
          <w:vertAlign w:val="superscript"/>
        </w:rPr>
        <w:t>th</w:t>
      </w:r>
      <w:r w:rsidR="004351A2">
        <w:rPr>
          <w:rFonts w:ascii="Palatino Linotype" w:hAnsi="Palatino Linotype"/>
          <w:sz w:val="28"/>
          <w:szCs w:val="28"/>
        </w:rPr>
        <w:t xml:space="preserve"> defendant as DW3 showed that</w:t>
      </w:r>
      <w:r w:rsidR="00241898">
        <w:rPr>
          <w:rFonts w:ascii="Palatino Linotype" w:hAnsi="Palatino Linotype"/>
          <w:sz w:val="28"/>
          <w:szCs w:val="28"/>
        </w:rPr>
        <w:t xml:space="preserve"> upon termination of the plaintiff’s employment on 12</w:t>
      </w:r>
      <w:r w:rsidR="00241898" w:rsidRPr="00241898">
        <w:rPr>
          <w:rFonts w:ascii="Palatino Linotype" w:hAnsi="Palatino Linotype"/>
          <w:sz w:val="28"/>
          <w:szCs w:val="28"/>
          <w:vertAlign w:val="superscript"/>
        </w:rPr>
        <w:t>th</w:t>
      </w:r>
      <w:r w:rsidR="00241898">
        <w:rPr>
          <w:rFonts w:ascii="Palatino Linotype" w:hAnsi="Palatino Linotype"/>
          <w:sz w:val="28"/>
          <w:szCs w:val="28"/>
        </w:rPr>
        <w:t xml:space="preserve"> February 2019, the 5</w:t>
      </w:r>
      <w:r w:rsidR="00241898" w:rsidRPr="00241898">
        <w:rPr>
          <w:rFonts w:ascii="Palatino Linotype" w:hAnsi="Palatino Linotype"/>
          <w:sz w:val="28"/>
          <w:szCs w:val="28"/>
          <w:vertAlign w:val="superscript"/>
        </w:rPr>
        <w:t>th</w:t>
      </w:r>
      <w:r w:rsidR="00241898">
        <w:rPr>
          <w:rFonts w:ascii="Palatino Linotype" w:hAnsi="Palatino Linotype"/>
          <w:sz w:val="28"/>
          <w:szCs w:val="28"/>
        </w:rPr>
        <w:t xml:space="preserve"> defendant set an email to his superiors to brief them about what had transpired in the meeting with the plaintiff.</w:t>
      </w:r>
    </w:p>
    <w:p w:rsidR="00241898" w:rsidRDefault="00241898" w:rsidP="00D3200B">
      <w:pPr>
        <w:spacing w:after="0" w:line="276" w:lineRule="auto"/>
        <w:jc w:val="both"/>
        <w:rPr>
          <w:rFonts w:ascii="Palatino Linotype" w:hAnsi="Palatino Linotype"/>
          <w:sz w:val="28"/>
          <w:szCs w:val="28"/>
        </w:rPr>
      </w:pPr>
    </w:p>
    <w:p w:rsidR="00241898" w:rsidRDefault="00241898" w:rsidP="00D3200B">
      <w:pPr>
        <w:spacing w:after="0" w:line="276" w:lineRule="auto"/>
        <w:jc w:val="both"/>
        <w:rPr>
          <w:rFonts w:ascii="Palatino Linotype" w:hAnsi="Palatino Linotype"/>
          <w:sz w:val="28"/>
          <w:szCs w:val="28"/>
        </w:rPr>
      </w:pPr>
      <w:r>
        <w:rPr>
          <w:rFonts w:ascii="Palatino Linotype" w:hAnsi="Palatino Linotype"/>
          <w:sz w:val="28"/>
          <w:szCs w:val="28"/>
        </w:rPr>
        <w:t>The 6</w:t>
      </w:r>
      <w:r w:rsidRPr="00241898">
        <w:rPr>
          <w:rFonts w:ascii="Palatino Linotype" w:hAnsi="Palatino Linotype"/>
          <w:sz w:val="28"/>
          <w:szCs w:val="28"/>
          <w:vertAlign w:val="superscript"/>
        </w:rPr>
        <w:t>th</w:t>
      </w:r>
      <w:r>
        <w:rPr>
          <w:rFonts w:ascii="Palatino Linotype" w:hAnsi="Palatino Linotype"/>
          <w:sz w:val="28"/>
          <w:szCs w:val="28"/>
        </w:rPr>
        <w:t xml:space="preserve"> defendant testified that the plaintiff walked out of the meeting briefly and when he returned moments later enraged, demanding to know from the 5</w:t>
      </w:r>
      <w:r w:rsidRPr="00241898">
        <w:rPr>
          <w:rFonts w:ascii="Palatino Linotype" w:hAnsi="Palatino Linotype"/>
          <w:sz w:val="28"/>
          <w:szCs w:val="28"/>
          <w:vertAlign w:val="superscript"/>
        </w:rPr>
        <w:t>th</w:t>
      </w:r>
      <w:r>
        <w:rPr>
          <w:rFonts w:ascii="Palatino Linotype" w:hAnsi="Palatino Linotype"/>
          <w:sz w:val="28"/>
          <w:szCs w:val="28"/>
        </w:rPr>
        <w:t xml:space="preserve"> defendant the where about of his lap top computer. He further quoted the plaintiff to have said;</w:t>
      </w:r>
    </w:p>
    <w:p w:rsidR="00241898" w:rsidRDefault="00241898" w:rsidP="00D3200B">
      <w:pPr>
        <w:spacing w:after="0" w:line="276" w:lineRule="auto"/>
        <w:jc w:val="both"/>
        <w:rPr>
          <w:rFonts w:ascii="Palatino Linotype" w:hAnsi="Palatino Linotype"/>
          <w:sz w:val="28"/>
          <w:szCs w:val="28"/>
        </w:rPr>
      </w:pPr>
      <w:r>
        <w:rPr>
          <w:rFonts w:ascii="Palatino Linotype" w:hAnsi="Palatino Linotype"/>
          <w:sz w:val="28"/>
          <w:szCs w:val="28"/>
        </w:rPr>
        <w:t>You have crossed the line and I’m going to get you deported. You will see who I am. You have been persecuting me for a long time. I am going to report the case to police.</w:t>
      </w:r>
    </w:p>
    <w:p w:rsidR="002A0C9A" w:rsidRDefault="00241898" w:rsidP="00D3200B">
      <w:pPr>
        <w:spacing w:after="0" w:line="276" w:lineRule="auto"/>
        <w:jc w:val="both"/>
        <w:rPr>
          <w:rFonts w:ascii="Palatino Linotype" w:hAnsi="Palatino Linotype"/>
          <w:sz w:val="28"/>
          <w:szCs w:val="28"/>
        </w:rPr>
      </w:pPr>
      <w:r>
        <w:rPr>
          <w:rFonts w:ascii="Palatino Linotype" w:hAnsi="Palatino Linotype"/>
          <w:sz w:val="28"/>
          <w:szCs w:val="28"/>
        </w:rPr>
        <w:t>The 5</w:t>
      </w:r>
      <w:r w:rsidRPr="00241898">
        <w:rPr>
          <w:rFonts w:ascii="Palatino Linotype" w:hAnsi="Palatino Linotype"/>
          <w:sz w:val="28"/>
          <w:szCs w:val="28"/>
          <w:vertAlign w:val="superscript"/>
        </w:rPr>
        <w:t>th</w:t>
      </w:r>
      <w:r>
        <w:rPr>
          <w:rFonts w:ascii="Palatino Linotype" w:hAnsi="Palatino Linotype"/>
          <w:sz w:val="28"/>
          <w:szCs w:val="28"/>
        </w:rPr>
        <w:t xml:space="preserve"> defendant further sent an email and in that email </w:t>
      </w:r>
      <w:r w:rsidR="002A0C9A">
        <w:rPr>
          <w:rFonts w:ascii="Palatino Linotype" w:hAnsi="Palatino Linotype"/>
          <w:sz w:val="28"/>
          <w:szCs w:val="28"/>
        </w:rPr>
        <w:t>[E</w:t>
      </w:r>
      <w:r>
        <w:rPr>
          <w:rFonts w:ascii="Palatino Linotype" w:hAnsi="Palatino Linotype"/>
          <w:sz w:val="28"/>
          <w:szCs w:val="28"/>
        </w:rPr>
        <w:t>xhibit DE-5</w:t>
      </w:r>
      <w:r w:rsidR="002A0C9A">
        <w:rPr>
          <w:rFonts w:ascii="Palatino Linotype" w:hAnsi="Palatino Linotype"/>
          <w:sz w:val="28"/>
          <w:szCs w:val="28"/>
        </w:rPr>
        <w:t>] stating what the plaintiff had told him as follows;</w:t>
      </w:r>
    </w:p>
    <w:p w:rsidR="000D2838" w:rsidRPr="00353662" w:rsidRDefault="002A0C9A" w:rsidP="002A0C9A">
      <w:pPr>
        <w:pStyle w:val="ListParagraph"/>
        <w:numPr>
          <w:ilvl w:val="0"/>
          <w:numId w:val="27"/>
        </w:numPr>
        <w:spacing w:after="0" w:line="276" w:lineRule="auto"/>
        <w:jc w:val="both"/>
        <w:rPr>
          <w:rFonts w:ascii="Palatino Linotype" w:hAnsi="Palatino Linotype"/>
          <w:i/>
          <w:sz w:val="28"/>
          <w:szCs w:val="28"/>
        </w:rPr>
      </w:pPr>
      <w:r w:rsidRPr="00353662">
        <w:rPr>
          <w:rFonts w:ascii="Palatino Linotype" w:hAnsi="Palatino Linotype"/>
          <w:i/>
          <w:sz w:val="28"/>
          <w:szCs w:val="28"/>
        </w:rPr>
        <w:t>“You (Wim), as CEO have no mandate to terminate me, the only mandated body is the board of directors, I don’t want you rubbish letter</w:t>
      </w:r>
      <w:r w:rsidR="004351A2" w:rsidRPr="00353662">
        <w:rPr>
          <w:rFonts w:ascii="Palatino Linotype" w:hAnsi="Palatino Linotype"/>
          <w:i/>
          <w:sz w:val="28"/>
          <w:szCs w:val="28"/>
        </w:rPr>
        <w:t xml:space="preserve"> </w:t>
      </w:r>
    </w:p>
    <w:p w:rsidR="002A0C9A" w:rsidRPr="00353662" w:rsidRDefault="002A0C9A" w:rsidP="002A0C9A">
      <w:pPr>
        <w:pStyle w:val="ListParagraph"/>
        <w:numPr>
          <w:ilvl w:val="0"/>
          <w:numId w:val="27"/>
        </w:numPr>
        <w:spacing w:after="0" w:line="276" w:lineRule="auto"/>
        <w:jc w:val="both"/>
        <w:rPr>
          <w:rFonts w:ascii="Palatino Linotype" w:hAnsi="Palatino Linotype"/>
          <w:i/>
          <w:sz w:val="28"/>
          <w:szCs w:val="28"/>
        </w:rPr>
      </w:pPr>
      <w:r w:rsidRPr="00353662">
        <w:rPr>
          <w:rFonts w:ascii="Palatino Linotype" w:hAnsi="Palatino Linotype"/>
          <w:i/>
          <w:sz w:val="28"/>
          <w:szCs w:val="28"/>
        </w:rPr>
        <w:t>I will Madam Felleng immediately for confirmation</w:t>
      </w:r>
    </w:p>
    <w:p w:rsidR="002A0C9A" w:rsidRPr="00353662" w:rsidRDefault="002A0C9A" w:rsidP="002A0C9A">
      <w:pPr>
        <w:pStyle w:val="ListParagraph"/>
        <w:numPr>
          <w:ilvl w:val="0"/>
          <w:numId w:val="27"/>
        </w:numPr>
        <w:spacing w:after="0" w:line="276" w:lineRule="auto"/>
        <w:jc w:val="both"/>
        <w:rPr>
          <w:rFonts w:ascii="Palatino Linotype" w:hAnsi="Palatino Linotype"/>
          <w:i/>
          <w:sz w:val="28"/>
          <w:szCs w:val="28"/>
        </w:rPr>
      </w:pPr>
      <w:r w:rsidRPr="00353662">
        <w:rPr>
          <w:rFonts w:ascii="Palatino Linotype" w:hAnsi="Palatino Linotype"/>
          <w:i/>
          <w:sz w:val="28"/>
          <w:szCs w:val="28"/>
        </w:rPr>
        <w:t>I want Eben to call me, I distrust the validity of your signature</w:t>
      </w:r>
    </w:p>
    <w:p w:rsidR="00CC25FC" w:rsidRPr="00353662" w:rsidRDefault="002A0C9A" w:rsidP="002A0C9A">
      <w:pPr>
        <w:pStyle w:val="ListParagraph"/>
        <w:numPr>
          <w:ilvl w:val="0"/>
          <w:numId w:val="27"/>
        </w:numPr>
        <w:spacing w:after="0" w:line="276" w:lineRule="auto"/>
        <w:jc w:val="both"/>
        <w:rPr>
          <w:rFonts w:ascii="Palatino Linotype" w:hAnsi="Palatino Linotype"/>
          <w:i/>
          <w:sz w:val="28"/>
          <w:szCs w:val="28"/>
        </w:rPr>
      </w:pPr>
      <w:r w:rsidRPr="00353662">
        <w:rPr>
          <w:rFonts w:ascii="Palatino Linotype" w:hAnsi="Palatino Linotype"/>
          <w:i/>
          <w:sz w:val="28"/>
          <w:szCs w:val="28"/>
        </w:rPr>
        <w:t>I am going to report to police immediately on allegation/accusation that you are personally threatening and torturing me</w:t>
      </w:r>
    </w:p>
    <w:p w:rsidR="002A0C9A" w:rsidRPr="00353662" w:rsidRDefault="00CC25FC" w:rsidP="002A0C9A">
      <w:pPr>
        <w:pStyle w:val="ListParagraph"/>
        <w:numPr>
          <w:ilvl w:val="0"/>
          <w:numId w:val="27"/>
        </w:numPr>
        <w:spacing w:after="0" w:line="276" w:lineRule="auto"/>
        <w:jc w:val="both"/>
        <w:rPr>
          <w:rFonts w:ascii="Palatino Linotype" w:hAnsi="Palatino Linotype"/>
          <w:i/>
          <w:sz w:val="28"/>
          <w:szCs w:val="28"/>
        </w:rPr>
      </w:pPr>
      <w:r w:rsidRPr="00353662">
        <w:rPr>
          <w:rFonts w:ascii="Palatino Linotype" w:hAnsi="Palatino Linotype"/>
          <w:i/>
          <w:sz w:val="28"/>
          <w:szCs w:val="28"/>
        </w:rPr>
        <w:t>You (Wim) will be deported shortly as ‘those people’</w:t>
      </w:r>
      <w:r w:rsidR="002A0C9A" w:rsidRPr="00353662">
        <w:rPr>
          <w:rFonts w:ascii="Palatino Linotype" w:hAnsi="Palatino Linotype"/>
          <w:i/>
          <w:sz w:val="28"/>
          <w:szCs w:val="28"/>
        </w:rPr>
        <w:t xml:space="preserve"> </w:t>
      </w:r>
      <w:r w:rsidRPr="00353662">
        <w:rPr>
          <w:rFonts w:ascii="Palatino Linotype" w:hAnsi="Palatino Linotype"/>
          <w:i/>
          <w:sz w:val="28"/>
          <w:szCs w:val="28"/>
        </w:rPr>
        <w:t>are holding a lot of ‘evidence’ against us(=MTN)</w:t>
      </w:r>
    </w:p>
    <w:p w:rsidR="00CC25FC" w:rsidRPr="00353662" w:rsidRDefault="00CC25FC" w:rsidP="002A0C9A">
      <w:pPr>
        <w:pStyle w:val="ListParagraph"/>
        <w:numPr>
          <w:ilvl w:val="0"/>
          <w:numId w:val="27"/>
        </w:numPr>
        <w:spacing w:after="0" w:line="276" w:lineRule="auto"/>
        <w:jc w:val="both"/>
        <w:rPr>
          <w:rFonts w:ascii="Palatino Linotype" w:hAnsi="Palatino Linotype"/>
          <w:i/>
          <w:sz w:val="28"/>
          <w:szCs w:val="28"/>
        </w:rPr>
      </w:pPr>
      <w:r w:rsidRPr="00353662">
        <w:rPr>
          <w:rFonts w:ascii="Palatino Linotype" w:hAnsi="Palatino Linotype"/>
          <w:i/>
          <w:sz w:val="28"/>
          <w:szCs w:val="28"/>
        </w:rPr>
        <w:t>You and your friend OP and ‘the rest’ have been harassing me all this time, you have crossed the line, you wait and see</w:t>
      </w:r>
      <w:r w:rsidR="00353662" w:rsidRPr="00353662">
        <w:rPr>
          <w:rFonts w:ascii="Palatino Linotype" w:hAnsi="Palatino Linotype"/>
          <w:i/>
          <w:sz w:val="28"/>
          <w:szCs w:val="28"/>
        </w:rPr>
        <w:t>”</w:t>
      </w:r>
    </w:p>
    <w:p w:rsidR="000D2838" w:rsidRDefault="000D2838" w:rsidP="00D3200B">
      <w:pPr>
        <w:spacing w:after="0" w:line="276" w:lineRule="auto"/>
        <w:jc w:val="both"/>
        <w:rPr>
          <w:rFonts w:ascii="Palatino Linotype" w:hAnsi="Palatino Linotype"/>
          <w:sz w:val="28"/>
          <w:szCs w:val="28"/>
        </w:rPr>
      </w:pPr>
    </w:p>
    <w:p w:rsidR="000D2838" w:rsidRDefault="00CC25FC" w:rsidP="00D3200B">
      <w:pPr>
        <w:spacing w:after="0" w:line="276" w:lineRule="auto"/>
        <w:jc w:val="both"/>
        <w:rPr>
          <w:rFonts w:ascii="Palatino Linotype" w:hAnsi="Palatino Linotype"/>
          <w:sz w:val="28"/>
          <w:szCs w:val="28"/>
        </w:rPr>
      </w:pPr>
      <w:r>
        <w:rPr>
          <w:rFonts w:ascii="Palatino Linotype" w:hAnsi="Palatino Linotype"/>
          <w:sz w:val="28"/>
          <w:szCs w:val="28"/>
        </w:rPr>
        <w:t>In the chronology of events and as stated by the plaintiff, the 5</w:t>
      </w:r>
      <w:r w:rsidRPr="00CC25FC">
        <w:rPr>
          <w:rFonts w:ascii="Palatino Linotype" w:hAnsi="Palatino Linotype"/>
          <w:sz w:val="28"/>
          <w:szCs w:val="28"/>
          <w:vertAlign w:val="superscript"/>
        </w:rPr>
        <w:t>th</w:t>
      </w:r>
      <w:r>
        <w:rPr>
          <w:rFonts w:ascii="Palatino Linotype" w:hAnsi="Palatino Linotype"/>
          <w:sz w:val="28"/>
          <w:szCs w:val="28"/>
        </w:rPr>
        <w:t xml:space="preserve"> defendant was indeed deported on the 14</w:t>
      </w:r>
      <w:r w:rsidRPr="00CC25FC">
        <w:rPr>
          <w:rFonts w:ascii="Palatino Linotype" w:hAnsi="Palatino Linotype"/>
          <w:sz w:val="28"/>
          <w:szCs w:val="28"/>
          <w:vertAlign w:val="superscript"/>
        </w:rPr>
        <w:t>th</w:t>
      </w:r>
      <w:r>
        <w:rPr>
          <w:rFonts w:ascii="Palatino Linotype" w:hAnsi="Palatino Linotype"/>
          <w:sz w:val="28"/>
          <w:szCs w:val="28"/>
        </w:rPr>
        <w:t xml:space="preserve"> February 2019 </w:t>
      </w:r>
      <w:r w:rsidR="000739E2">
        <w:rPr>
          <w:rFonts w:ascii="Palatino Linotype" w:hAnsi="Palatino Linotype"/>
          <w:sz w:val="28"/>
          <w:szCs w:val="28"/>
        </w:rPr>
        <w:t>two</w:t>
      </w:r>
      <w:r>
        <w:rPr>
          <w:rFonts w:ascii="Palatino Linotype" w:hAnsi="Palatino Linotype"/>
          <w:sz w:val="28"/>
          <w:szCs w:val="28"/>
        </w:rPr>
        <w:t xml:space="preserve"> day</w:t>
      </w:r>
      <w:r w:rsidR="000739E2">
        <w:rPr>
          <w:rFonts w:ascii="Palatino Linotype" w:hAnsi="Palatino Linotype"/>
          <w:sz w:val="28"/>
          <w:szCs w:val="28"/>
        </w:rPr>
        <w:t>s</w:t>
      </w:r>
      <w:r>
        <w:rPr>
          <w:rFonts w:ascii="Palatino Linotype" w:hAnsi="Palatino Linotype"/>
          <w:sz w:val="28"/>
          <w:szCs w:val="28"/>
        </w:rPr>
        <w:t xml:space="preserve"> after the plaintiff’s employment was terminated. The alleged threat of deportation as threatened</w:t>
      </w:r>
      <w:r w:rsidR="000739E2">
        <w:rPr>
          <w:rFonts w:ascii="Palatino Linotype" w:hAnsi="Palatino Linotype"/>
          <w:sz w:val="28"/>
          <w:szCs w:val="28"/>
        </w:rPr>
        <w:t>/stated</w:t>
      </w:r>
      <w:r>
        <w:rPr>
          <w:rFonts w:ascii="Palatino Linotype" w:hAnsi="Palatino Linotype"/>
          <w:sz w:val="28"/>
          <w:szCs w:val="28"/>
        </w:rPr>
        <w:t xml:space="preserve"> by the plaintiff was reported to police on 13</w:t>
      </w:r>
      <w:r w:rsidRPr="00CC25FC">
        <w:rPr>
          <w:rFonts w:ascii="Palatino Linotype" w:hAnsi="Palatino Linotype"/>
          <w:sz w:val="28"/>
          <w:szCs w:val="28"/>
          <w:vertAlign w:val="superscript"/>
        </w:rPr>
        <w:t>th</w:t>
      </w:r>
      <w:r>
        <w:rPr>
          <w:rFonts w:ascii="Palatino Linotype" w:hAnsi="Palatino Linotype"/>
          <w:sz w:val="28"/>
          <w:szCs w:val="28"/>
        </w:rPr>
        <w:t xml:space="preserve"> February 2019 by both the 5</w:t>
      </w:r>
      <w:r w:rsidRPr="00CC25FC">
        <w:rPr>
          <w:rFonts w:ascii="Palatino Linotype" w:hAnsi="Palatino Linotype"/>
          <w:sz w:val="28"/>
          <w:szCs w:val="28"/>
          <w:vertAlign w:val="superscript"/>
        </w:rPr>
        <w:t>th</w:t>
      </w:r>
      <w:r>
        <w:rPr>
          <w:rFonts w:ascii="Palatino Linotype" w:hAnsi="Palatino Linotype"/>
          <w:sz w:val="28"/>
          <w:szCs w:val="28"/>
        </w:rPr>
        <w:t xml:space="preserve"> and 6</w:t>
      </w:r>
      <w:r w:rsidRPr="00CC25FC">
        <w:rPr>
          <w:rFonts w:ascii="Palatino Linotype" w:hAnsi="Palatino Linotype"/>
          <w:sz w:val="28"/>
          <w:szCs w:val="28"/>
          <w:vertAlign w:val="superscript"/>
        </w:rPr>
        <w:t>th</w:t>
      </w:r>
      <w:r>
        <w:rPr>
          <w:rFonts w:ascii="Palatino Linotype" w:hAnsi="Palatino Linotype"/>
          <w:sz w:val="28"/>
          <w:szCs w:val="28"/>
        </w:rPr>
        <w:t xml:space="preserve"> defendants.</w:t>
      </w:r>
    </w:p>
    <w:p w:rsidR="00CC25FC" w:rsidRDefault="00CC25FC" w:rsidP="00D3200B">
      <w:pPr>
        <w:spacing w:after="0" w:line="276" w:lineRule="auto"/>
        <w:jc w:val="both"/>
        <w:rPr>
          <w:rFonts w:ascii="Palatino Linotype" w:hAnsi="Palatino Linotype"/>
          <w:sz w:val="28"/>
          <w:szCs w:val="28"/>
        </w:rPr>
      </w:pPr>
    </w:p>
    <w:p w:rsidR="000739E2" w:rsidRDefault="00CC25FC" w:rsidP="00D3200B">
      <w:pPr>
        <w:spacing w:after="0" w:line="276" w:lineRule="auto"/>
        <w:jc w:val="both"/>
        <w:rPr>
          <w:rFonts w:ascii="Palatino Linotype" w:hAnsi="Palatino Linotype"/>
          <w:sz w:val="28"/>
          <w:szCs w:val="28"/>
        </w:rPr>
      </w:pPr>
      <w:r>
        <w:rPr>
          <w:rFonts w:ascii="Palatino Linotype" w:hAnsi="Palatino Linotype"/>
          <w:sz w:val="28"/>
          <w:szCs w:val="28"/>
        </w:rPr>
        <w:t xml:space="preserve">The allegation that the threats to deport and </w:t>
      </w:r>
      <w:r w:rsidR="00353662">
        <w:rPr>
          <w:rFonts w:ascii="Palatino Linotype" w:hAnsi="Palatino Linotype"/>
          <w:sz w:val="28"/>
          <w:szCs w:val="28"/>
        </w:rPr>
        <w:t>indeed the deportation of the 5</w:t>
      </w:r>
      <w:r w:rsidR="00353662" w:rsidRPr="00353662">
        <w:rPr>
          <w:rFonts w:ascii="Palatino Linotype" w:hAnsi="Palatino Linotype"/>
          <w:sz w:val="28"/>
          <w:szCs w:val="28"/>
          <w:vertAlign w:val="superscript"/>
        </w:rPr>
        <w:t>th</w:t>
      </w:r>
      <w:r w:rsidR="00353662">
        <w:rPr>
          <w:rFonts w:ascii="Palatino Linotype" w:hAnsi="Palatino Linotype"/>
          <w:sz w:val="28"/>
          <w:szCs w:val="28"/>
        </w:rPr>
        <w:t xml:space="preserve"> defendant was true and the plaintiff was in the know of what was happening even if he claims not to have been behind it. The evidence on court record shows otherwise. </w:t>
      </w:r>
    </w:p>
    <w:p w:rsidR="000739E2" w:rsidRDefault="000739E2" w:rsidP="00D3200B">
      <w:pPr>
        <w:spacing w:after="0" w:line="276" w:lineRule="auto"/>
        <w:jc w:val="both"/>
        <w:rPr>
          <w:rFonts w:ascii="Palatino Linotype" w:hAnsi="Palatino Linotype"/>
          <w:sz w:val="28"/>
          <w:szCs w:val="28"/>
        </w:rPr>
      </w:pPr>
    </w:p>
    <w:p w:rsidR="00CC25FC" w:rsidRPr="009D2E3C" w:rsidRDefault="000739E2" w:rsidP="00D3200B">
      <w:pPr>
        <w:spacing w:after="0" w:line="276" w:lineRule="auto"/>
        <w:jc w:val="both"/>
        <w:rPr>
          <w:rFonts w:ascii="Palatino Linotype" w:hAnsi="Palatino Linotype"/>
          <w:i/>
          <w:sz w:val="28"/>
          <w:szCs w:val="28"/>
        </w:rPr>
      </w:pPr>
      <w:r>
        <w:rPr>
          <w:rFonts w:ascii="Palatino Linotype" w:hAnsi="Palatino Linotype"/>
          <w:sz w:val="28"/>
          <w:szCs w:val="28"/>
        </w:rPr>
        <w:t>It is further clear from the above email by the 5</w:t>
      </w:r>
      <w:r w:rsidRPr="000739E2">
        <w:rPr>
          <w:rFonts w:ascii="Palatino Linotype" w:hAnsi="Palatino Linotype"/>
          <w:sz w:val="28"/>
          <w:szCs w:val="28"/>
          <w:vertAlign w:val="superscript"/>
        </w:rPr>
        <w:t>th</w:t>
      </w:r>
      <w:r>
        <w:rPr>
          <w:rFonts w:ascii="Palatino Linotype" w:hAnsi="Palatino Linotype"/>
          <w:sz w:val="28"/>
          <w:szCs w:val="28"/>
        </w:rPr>
        <w:t xml:space="preserve"> defendant that indeed there was a stormy meeting between the plaintiff and 5</w:t>
      </w:r>
      <w:r w:rsidRPr="000739E2">
        <w:rPr>
          <w:rFonts w:ascii="Palatino Linotype" w:hAnsi="Palatino Linotype"/>
          <w:sz w:val="28"/>
          <w:szCs w:val="28"/>
          <w:vertAlign w:val="superscript"/>
        </w:rPr>
        <w:t>th</w:t>
      </w:r>
      <w:r>
        <w:rPr>
          <w:rFonts w:ascii="Palatino Linotype" w:hAnsi="Palatino Linotype"/>
          <w:sz w:val="28"/>
          <w:szCs w:val="28"/>
        </w:rPr>
        <w:t xml:space="preserve"> defendant although the plaintiff tried to deny this fact. In fact, the plaintiff’s lap top was taken from him immediately as he was meeting the 5</w:t>
      </w:r>
      <w:r w:rsidRPr="000739E2">
        <w:rPr>
          <w:rFonts w:ascii="Palatino Linotype" w:hAnsi="Palatino Linotype"/>
          <w:sz w:val="28"/>
          <w:szCs w:val="28"/>
          <w:vertAlign w:val="superscript"/>
        </w:rPr>
        <w:t>th</w:t>
      </w:r>
      <w:r>
        <w:rPr>
          <w:rFonts w:ascii="Palatino Linotype" w:hAnsi="Palatino Linotype"/>
          <w:sz w:val="28"/>
          <w:szCs w:val="28"/>
        </w:rPr>
        <w:t xml:space="preserve"> defendant without notice or his knowledge. Such an act cannot be interpreted as a rosy relationship as he wants this court to believe.</w:t>
      </w:r>
      <w:r w:rsidR="009D2E3C">
        <w:rPr>
          <w:rFonts w:ascii="Palatino Linotype" w:hAnsi="Palatino Linotype"/>
          <w:sz w:val="28"/>
          <w:szCs w:val="28"/>
        </w:rPr>
        <w:t xml:space="preserve"> In the email by the 5</w:t>
      </w:r>
      <w:r w:rsidR="009D2E3C" w:rsidRPr="009D2E3C">
        <w:rPr>
          <w:rFonts w:ascii="Palatino Linotype" w:hAnsi="Palatino Linotype"/>
          <w:sz w:val="28"/>
          <w:szCs w:val="28"/>
          <w:vertAlign w:val="superscript"/>
        </w:rPr>
        <w:t>th</w:t>
      </w:r>
      <w:r w:rsidR="009D2E3C">
        <w:rPr>
          <w:rFonts w:ascii="Palatino Linotype" w:hAnsi="Palatino Linotype"/>
          <w:sz w:val="28"/>
          <w:szCs w:val="28"/>
        </w:rPr>
        <w:t xml:space="preserve"> defendant to his superiors he stated that: </w:t>
      </w:r>
      <w:proofErr w:type="gramStart"/>
      <w:r w:rsidR="009D2E3C" w:rsidRPr="009D2E3C">
        <w:rPr>
          <w:rFonts w:ascii="Palatino Linotype" w:hAnsi="Palatino Linotype"/>
          <w:i/>
          <w:sz w:val="28"/>
          <w:szCs w:val="28"/>
        </w:rPr>
        <w:t>“ The</w:t>
      </w:r>
      <w:proofErr w:type="gramEnd"/>
      <w:r w:rsidR="009D2E3C" w:rsidRPr="009D2E3C">
        <w:rPr>
          <w:rFonts w:ascii="Palatino Linotype" w:hAnsi="Palatino Linotype"/>
          <w:i/>
          <w:sz w:val="28"/>
          <w:szCs w:val="28"/>
        </w:rPr>
        <w:t xml:space="preserve"> attached letter was drafted by our lawyers and provides for 18 months salary pay out, in-line with a very generous interpretation of the applicable labour law. We have taken his computer and have disabled his access to the building”</w:t>
      </w:r>
      <w:r w:rsidR="00353662" w:rsidRPr="009D2E3C">
        <w:rPr>
          <w:rFonts w:ascii="Palatino Linotype" w:hAnsi="Palatino Linotype"/>
          <w:i/>
          <w:sz w:val="28"/>
          <w:szCs w:val="28"/>
        </w:rPr>
        <w:t xml:space="preserve"> </w:t>
      </w:r>
    </w:p>
    <w:p w:rsidR="000D2838" w:rsidRDefault="000D2838" w:rsidP="00D3200B">
      <w:pPr>
        <w:spacing w:after="0" w:line="276" w:lineRule="auto"/>
        <w:jc w:val="both"/>
        <w:rPr>
          <w:rFonts w:ascii="Palatino Linotype" w:hAnsi="Palatino Linotype"/>
          <w:sz w:val="28"/>
          <w:szCs w:val="28"/>
        </w:rPr>
      </w:pPr>
    </w:p>
    <w:p w:rsidR="000D2838" w:rsidRDefault="00353662" w:rsidP="00D3200B">
      <w:pPr>
        <w:spacing w:after="0" w:line="276" w:lineRule="auto"/>
        <w:jc w:val="both"/>
        <w:rPr>
          <w:rFonts w:ascii="Palatino Linotype" w:hAnsi="Palatino Linotype"/>
          <w:sz w:val="28"/>
          <w:szCs w:val="28"/>
        </w:rPr>
      </w:pPr>
      <w:r>
        <w:rPr>
          <w:rFonts w:ascii="Palatino Linotype" w:hAnsi="Palatino Linotype"/>
          <w:sz w:val="28"/>
          <w:szCs w:val="28"/>
        </w:rPr>
        <w:t>The plaintiff further contended that the article showed that there was or existed tension or differences (Internal fight) between the plaintiff and 5</w:t>
      </w:r>
      <w:r w:rsidRPr="00353662">
        <w:rPr>
          <w:rFonts w:ascii="Palatino Linotype" w:hAnsi="Palatino Linotype"/>
          <w:sz w:val="28"/>
          <w:szCs w:val="28"/>
          <w:vertAlign w:val="superscript"/>
        </w:rPr>
        <w:t>th</w:t>
      </w:r>
      <w:r>
        <w:rPr>
          <w:rFonts w:ascii="Palatino Linotype" w:hAnsi="Palatino Linotype"/>
          <w:sz w:val="28"/>
          <w:szCs w:val="28"/>
        </w:rPr>
        <w:t xml:space="preserve"> defendant or other employees. This </w:t>
      </w:r>
      <w:r w:rsidR="00C90D31">
        <w:rPr>
          <w:rFonts w:ascii="Palatino Linotype" w:hAnsi="Palatino Linotype"/>
          <w:sz w:val="28"/>
          <w:szCs w:val="28"/>
        </w:rPr>
        <w:t>is confirmed by pleadings in support of the plaintiff’s claims filed at the industrial court and responses by the company-MTN; Industrial Court Labour Dispute No. 202 of 2019 arising out of Labour Dispute No. 214 of 2019 as exhibited in this court.</w:t>
      </w:r>
    </w:p>
    <w:p w:rsidR="00C90D31" w:rsidRDefault="00C90D31" w:rsidP="00D3200B">
      <w:pPr>
        <w:spacing w:after="0" w:line="276" w:lineRule="auto"/>
        <w:jc w:val="both"/>
        <w:rPr>
          <w:rFonts w:ascii="Palatino Linotype" w:hAnsi="Palatino Linotype"/>
          <w:sz w:val="28"/>
          <w:szCs w:val="28"/>
        </w:rPr>
      </w:pPr>
    </w:p>
    <w:p w:rsidR="00C90D31" w:rsidRDefault="00C90D31" w:rsidP="00D3200B">
      <w:pPr>
        <w:spacing w:after="0" w:line="276" w:lineRule="auto"/>
        <w:jc w:val="both"/>
        <w:rPr>
          <w:rFonts w:ascii="Palatino Linotype" w:hAnsi="Palatino Linotype"/>
          <w:sz w:val="28"/>
          <w:szCs w:val="28"/>
        </w:rPr>
      </w:pPr>
      <w:r>
        <w:rPr>
          <w:rFonts w:ascii="Palatino Linotype" w:hAnsi="Palatino Linotype"/>
          <w:sz w:val="28"/>
          <w:szCs w:val="28"/>
        </w:rPr>
        <w:t>The statement of some hostility between the plaintiff and other employees including the 5</w:t>
      </w:r>
      <w:r w:rsidRPr="00C90D31">
        <w:rPr>
          <w:rFonts w:ascii="Palatino Linotype" w:hAnsi="Palatino Linotype"/>
          <w:sz w:val="28"/>
          <w:szCs w:val="28"/>
          <w:vertAlign w:val="superscript"/>
        </w:rPr>
        <w:t>th</w:t>
      </w:r>
      <w:r>
        <w:rPr>
          <w:rFonts w:ascii="Palatino Linotype" w:hAnsi="Palatino Linotype"/>
          <w:sz w:val="28"/>
          <w:szCs w:val="28"/>
        </w:rPr>
        <w:t xml:space="preserve"> and 6</w:t>
      </w:r>
      <w:r w:rsidRPr="00C90D31">
        <w:rPr>
          <w:rFonts w:ascii="Palatino Linotype" w:hAnsi="Palatino Linotype"/>
          <w:sz w:val="28"/>
          <w:szCs w:val="28"/>
          <w:vertAlign w:val="superscript"/>
        </w:rPr>
        <w:t>th</w:t>
      </w:r>
      <w:r>
        <w:rPr>
          <w:rFonts w:ascii="Palatino Linotype" w:hAnsi="Palatino Linotype"/>
          <w:sz w:val="28"/>
          <w:szCs w:val="28"/>
        </w:rPr>
        <w:t xml:space="preserve"> plaintiff is indeed true and satisfactorily explained from the pleadings filed in the labour dispute before the tribunal. There was indeed an internal fight or power struggle between the plaintiff and 5</w:t>
      </w:r>
      <w:r w:rsidRPr="00C90D31">
        <w:rPr>
          <w:rFonts w:ascii="Palatino Linotype" w:hAnsi="Palatino Linotype"/>
          <w:sz w:val="28"/>
          <w:szCs w:val="28"/>
          <w:vertAlign w:val="superscript"/>
        </w:rPr>
        <w:t>th</w:t>
      </w:r>
      <w:r>
        <w:rPr>
          <w:rFonts w:ascii="Palatino Linotype" w:hAnsi="Palatino Linotype"/>
          <w:sz w:val="28"/>
          <w:szCs w:val="28"/>
        </w:rPr>
        <w:t xml:space="preserve"> defendant. The 1</w:t>
      </w:r>
      <w:r w:rsidRPr="00C90D31">
        <w:rPr>
          <w:rFonts w:ascii="Palatino Linotype" w:hAnsi="Palatino Linotype"/>
          <w:sz w:val="28"/>
          <w:szCs w:val="28"/>
          <w:vertAlign w:val="superscript"/>
        </w:rPr>
        <w:t>st</w:t>
      </w:r>
      <w:r>
        <w:rPr>
          <w:rFonts w:ascii="Palatino Linotype" w:hAnsi="Palatino Linotype"/>
          <w:sz w:val="28"/>
          <w:szCs w:val="28"/>
        </w:rPr>
        <w:t>-3</w:t>
      </w:r>
      <w:r w:rsidRPr="00C90D31">
        <w:rPr>
          <w:rFonts w:ascii="Palatino Linotype" w:hAnsi="Palatino Linotype"/>
          <w:sz w:val="28"/>
          <w:szCs w:val="28"/>
          <w:vertAlign w:val="superscript"/>
        </w:rPr>
        <w:t>rd</w:t>
      </w:r>
      <w:r>
        <w:rPr>
          <w:rFonts w:ascii="Palatino Linotype" w:hAnsi="Palatino Linotype"/>
          <w:sz w:val="28"/>
          <w:szCs w:val="28"/>
        </w:rPr>
        <w:t xml:space="preserve"> respondents article which stated that; </w:t>
      </w:r>
      <w:r w:rsidRPr="000739E2">
        <w:rPr>
          <w:rFonts w:ascii="Palatino Linotype" w:hAnsi="Palatino Linotype"/>
          <w:i/>
          <w:sz w:val="28"/>
          <w:szCs w:val="28"/>
        </w:rPr>
        <w:t>“But investigations by the independent have found that an internal fight between the CEO and the Company’s little known but powerful and now sacked General Manager-Corporate Services, Anthony Katamba, could have caused the spark….”</w:t>
      </w:r>
      <w:r>
        <w:rPr>
          <w:rFonts w:ascii="Palatino Linotype" w:hAnsi="Palatino Linotype"/>
          <w:sz w:val="28"/>
          <w:szCs w:val="28"/>
        </w:rPr>
        <w:t xml:space="preserve"> Was indeed</w:t>
      </w:r>
      <w:r w:rsidR="000739E2">
        <w:rPr>
          <w:rFonts w:ascii="Palatino Linotype" w:hAnsi="Palatino Linotype"/>
          <w:sz w:val="28"/>
          <w:szCs w:val="28"/>
        </w:rPr>
        <w:t xml:space="preserve"> a true story or true reflection of the existing stat</w:t>
      </w:r>
      <w:r w:rsidR="009D2E3C">
        <w:rPr>
          <w:rFonts w:ascii="Palatino Linotype" w:hAnsi="Palatino Linotype"/>
          <w:sz w:val="28"/>
          <w:szCs w:val="28"/>
        </w:rPr>
        <w:t xml:space="preserve">e of affairs at MTN at the </w:t>
      </w:r>
      <w:proofErr w:type="gramStart"/>
      <w:r w:rsidR="009D2E3C">
        <w:rPr>
          <w:rFonts w:ascii="Palatino Linotype" w:hAnsi="Palatino Linotype"/>
          <w:sz w:val="28"/>
          <w:szCs w:val="28"/>
        </w:rPr>
        <w:t>time.</w:t>
      </w:r>
      <w:proofErr w:type="gramEnd"/>
    </w:p>
    <w:p w:rsidR="00BE1BF8" w:rsidRDefault="00BE1BF8" w:rsidP="00D3200B">
      <w:pPr>
        <w:spacing w:after="0" w:line="276" w:lineRule="auto"/>
        <w:jc w:val="both"/>
        <w:rPr>
          <w:rFonts w:ascii="Palatino Linotype" w:hAnsi="Palatino Linotype"/>
          <w:sz w:val="28"/>
          <w:szCs w:val="28"/>
        </w:rPr>
      </w:pPr>
    </w:p>
    <w:p w:rsidR="00BE1BF8" w:rsidRDefault="00BE1BF8" w:rsidP="00D3200B">
      <w:pPr>
        <w:spacing w:after="0" w:line="276" w:lineRule="auto"/>
        <w:jc w:val="both"/>
        <w:rPr>
          <w:rFonts w:ascii="Palatino Linotype" w:hAnsi="Palatino Linotype"/>
          <w:b/>
          <w:i/>
          <w:sz w:val="28"/>
          <w:szCs w:val="28"/>
        </w:rPr>
      </w:pPr>
      <w:r>
        <w:rPr>
          <w:rFonts w:ascii="Palatino Linotype" w:hAnsi="Palatino Linotype"/>
          <w:sz w:val="28"/>
          <w:szCs w:val="28"/>
        </w:rPr>
        <w:t>Justification is a defence in an action for libel. If the statement made about the claimant is true, there can be no action for defamation. A plea of justification means that the libel is true, not only in the allegation of fact but also in any comment thereon. Although depending on the circumstance</w:t>
      </w:r>
      <w:r w:rsidR="001E25E6">
        <w:rPr>
          <w:rFonts w:ascii="Palatino Linotype" w:hAnsi="Palatino Linotype"/>
          <w:sz w:val="28"/>
          <w:szCs w:val="28"/>
        </w:rPr>
        <w:t xml:space="preserve">, a defendant is not obliged to prove the truth of every word in libel, he is, however, obliged to prove the main charge or gist of the libel is true. See </w:t>
      </w:r>
      <w:r w:rsidR="001E25E6" w:rsidRPr="001E25E6">
        <w:rPr>
          <w:rFonts w:ascii="Palatino Linotype" w:hAnsi="Palatino Linotype"/>
          <w:b/>
          <w:i/>
          <w:sz w:val="28"/>
          <w:szCs w:val="28"/>
        </w:rPr>
        <w:t>Amuzie v Asonye (2011) 6 NWLR (pt 1242) p. 19</w:t>
      </w:r>
    </w:p>
    <w:p w:rsidR="005D2E5A" w:rsidRPr="003332B9" w:rsidRDefault="005D2E5A" w:rsidP="005D2E5A">
      <w:pPr>
        <w:spacing w:before="240" w:after="0" w:line="276" w:lineRule="auto"/>
        <w:jc w:val="both"/>
        <w:rPr>
          <w:rFonts w:ascii="Palatino Linotype" w:hAnsi="Palatino Linotype"/>
          <w:sz w:val="28"/>
          <w:szCs w:val="28"/>
        </w:rPr>
      </w:pPr>
      <w:r>
        <w:rPr>
          <w:rFonts w:ascii="Palatino Linotype" w:hAnsi="Palatino Linotype"/>
          <w:iCs/>
          <w:sz w:val="28"/>
          <w:szCs w:val="28"/>
        </w:rPr>
        <w:t xml:space="preserve">In the case of </w:t>
      </w:r>
      <w:r w:rsidRPr="005D2E5A">
        <w:rPr>
          <w:rFonts w:ascii="Palatino Linotype" w:hAnsi="Palatino Linotype"/>
          <w:b/>
          <w:i/>
          <w:iCs/>
          <w:sz w:val="28"/>
          <w:szCs w:val="28"/>
        </w:rPr>
        <w:t>Okenya &amp; 4 ors vs Odok Civil Suit No. 12 of 2009</w:t>
      </w:r>
      <w:r>
        <w:rPr>
          <w:rFonts w:ascii="Palatino Linotype" w:hAnsi="Palatino Linotype"/>
          <w:i/>
          <w:iCs/>
          <w:sz w:val="28"/>
          <w:szCs w:val="28"/>
        </w:rPr>
        <w:t xml:space="preserve"> </w:t>
      </w:r>
      <w:r>
        <w:rPr>
          <w:rFonts w:ascii="Palatino Linotype" w:hAnsi="Palatino Linotype"/>
          <w:iCs/>
          <w:sz w:val="28"/>
          <w:szCs w:val="28"/>
        </w:rPr>
        <w:t>Justice</w:t>
      </w:r>
      <w:r w:rsidRPr="003332B9">
        <w:rPr>
          <w:rFonts w:ascii="Palatino Linotype" w:hAnsi="Palatino Linotype"/>
          <w:sz w:val="28"/>
          <w:szCs w:val="28"/>
        </w:rPr>
        <w:t xml:space="preserve"> </w:t>
      </w:r>
      <w:proofErr w:type="gramStart"/>
      <w:r w:rsidRPr="003332B9">
        <w:rPr>
          <w:rFonts w:ascii="Palatino Linotype" w:hAnsi="Palatino Linotype"/>
          <w:sz w:val="28"/>
          <w:szCs w:val="28"/>
        </w:rPr>
        <w:t xml:space="preserve">Mubiru  </w:t>
      </w:r>
      <w:r>
        <w:rPr>
          <w:rFonts w:ascii="Palatino Linotype" w:hAnsi="Palatino Linotype"/>
          <w:sz w:val="28"/>
          <w:szCs w:val="28"/>
        </w:rPr>
        <w:t>noted</w:t>
      </w:r>
      <w:proofErr w:type="gramEnd"/>
      <w:r w:rsidRPr="003332B9">
        <w:rPr>
          <w:rFonts w:ascii="Palatino Linotype" w:hAnsi="Palatino Linotype"/>
          <w:sz w:val="28"/>
          <w:szCs w:val="28"/>
        </w:rPr>
        <w:t xml:space="preserve"> that although a statement need not be perfectly true, it should be substantially true in order not to be false. Slight inaccuracies of expression are immaterial if the defamatory statement is true in substance. </w:t>
      </w:r>
    </w:p>
    <w:p w:rsidR="005D2E5A" w:rsidRDefault="005D2E5A" w:rsidP="00D3200B">
      <w:pPr>
        <w:spacing w:after="0" w:line="276" w:lineRule="auto"/>
        <w:jc w:val="both"/>
        <w:rPr>
          <w:rFonts w:ascii="Palatino Linotype" w:hAnsi="Palatino Linotype"/>
          <w:sz w:val="28"/>
          <w:szCs w:val="28"/>
        </w:rPr>
      </w:pPr>
    </w:p>
    <w:p w:rsidR="001E25E6" w:rsidRDefault="001E25E6" w:rsidP="00D3200B">
      <w:pPr>
        <w:spacing w:after="0" w:line="276" w:lineRule="auto"/>
        <w:jc w:val="both"/>
        <w:rPr>
          <w:rFonts w:ascii="Palatino Linotype" w:hAnsi="Palatino Linotype"/>
          <w:sz w:val="28"/>
          <w:szCs w:val="28"/>
        </w:rPr>
      </w:pPr>
      <w:r>
        <w:rPr>
          <w:rFonts w:ascii="Palatino Linotype" w:hAnsi="Palatino Linotype"/>
          <w:sz w:val="28"/>
          <w:szCs w:val="28"/>
        </w:rPr>
        <w:t xml:space="preserve">However, the defence of justification is such a potent defence in a defamatory suit that it should not be flippantly set up for the sake of merely doing so. The tort of defamation concerns damage to character of the person defamed whether in libel or slander.  </w:t>
      </w:r>
      <w:r w:rsidR="00A9286F">
        <w:rPr>
          <w:rFonts w:ascii="Palatino Linotype" w:hAnsi="Palatino Linotype"/>
          <w:sz w:val="28"/>
          <w:szCs w:val="28"/>
        </w:rPr>
        <w:t>The 1</w:t>
      </w:r>
      <w:r w:rsidR="00A9286F" w:rsidRPr="00A9286F">
        <w:rPr>
          <w:rFonts w:ascii="Palatino Linotype" w:hAnsi="Palatino Linotype"/>
          <w:sz w:val="28"/>
          <w:szCs w:val="28"/>
          <w:vertAlign w:val="superscript"/>
        </w:rPr>
        <w:t>st</w:t>
      </w:r>
      <w:r w:rsidR="00A9286F">
        <w:rPr>
          <w:rFonts w:ascii="Palatino Linotype" w:hAnsi="Palatino Linotype"/>
          <w:sz w:val="28"/>
          <w:szCs w:val="28"/>
        </w:rPr>
        <w:t xml:space="preserve"> -3</w:t>
      </w:r>
      <w:r w:rsidR="00A9286F" w:rsidRPr="00A9286F">
        <w:rPr>
          <w:rFonts w:ascii="Palatino Linotype" w:hAnsi="Palatino Linotype"/>
          <w:sz w:val="28"/>
          <w:szCs w:val="28"/>
          <w:vertAlign w:val="superscript"/>
        </w:rPr>
        <w:t>rd</w:t>
      </w:r>
      <w:r w:rsidR="00A9286F">
        <w:rPr>
          <w:rFonts w:ascii="Palatino Linotype" w:hAnsi="Palatino Linotype"/>
          <w:sz w:val="28"/>
          <w:szCs w:val="28"/>
        </w:rPr>
        <w:t xml:space="preserve"> defendants had a duty to prove that the defamatory imputation of the plaintiff is true about being involved in torture claims. This has been strictly proved against the plaintiff when he mentioned in the record of proceedings of court as being present when Sentongo was tortured by Nixon Agasirwe.</w:t>
      </w:r>
    </w:p>
    <w:p w:rsidR="005303E6" w:rsidRDefault="005303E6" w:rsidP="00D3200B">
      <w:pPr>
        <w:spacing w:after="0" w:line="276" w:lineRule="auto"/>
        <w:jc w:val="both"/>
        <w:rPr>
          <w:rFonts w:ascii="Palatino Linotype" w:hAnsi="Palatino Linotype"/>
          <w:sz w:val="28"/>
          <w:szCs w:val="28"/>
        </w:rPr>
      </w:pPr>
    </w:p>
    <w:p w:rsidR="00A9286F" w:rsidRPr="005303E6" w:rsidRDefault="00A9286F" w:rsidP="00D3200B">
      <w:pPr>
        <w:spacing w:after="0" w:line="276" w:lineRule="auto"/>
        <w:jc w:val="both"/>
        <w:rPr>
          <w:rFonts w:ascii="Palatino Linotype" w:hAnsi="Palatino Linotype"/>
          <w:b/>
          <w:i/>
          <w:sz w:val="28"/>
          <w:szCs w:val="28"/>
        </w:rPr>
      </w:pPr>
      <w:r>
        <w:rPr>
          <w:rFonts w:ascii="Palatino Linotype" w:hAnsi="Palatino Linotype"/>
          <w:sz w:val="28"/>
          <w:szCs w:val="28"/>
        </w:rPr>
        <w:t>When considering the defence of justification, a useful question is whether that which has</w:t>
      </w:r>
      <w:r w:rsidR="005303E6">
        <w:rPr>
          <w:rFonts w:ascii="Palatino Linotype" w:hAnsi="Palatino Linotype"/>
          <w:sz w:val="28"/>
          <w:szCs w:val="28"/>
        </w:rPr>
        <w:t xml:space="preserve"> been proved to be true corresponds with that which the publication has been interpreted to mean. </w:t>
      </w:r>
      <w:r w:rsidR="005303E6" w:rsidRPr="005303E6">
        <w:rPr>
          <w:rFonts w:ascii="Palatino Linotype" w:hAnsi="Palatino Linotype"/>
          <w:b/>
          <w:i/>
          <w:sz w:val="28"/>
          <w:szCs w:val="28"/>
        </w:rPr>
        <w:t>See Eric Evans Abu v BPI Bank Ltd [2014] 68 GMJ 115 CA</w:t>
      </w:r>
    </w:p>
    <w:p w:rsidR="009D2E3C" w:rsidRDefault="009D2E3C" w:rsidP="00D3200B">
      <w:pPr>
        <w:spacing w:after="0" w:line="276" w:lineRule="auto"/>
        <w:jc w:val="both"/>
        <w:rPr>
          <w:rFonts w:ascii="Palatino Linotype" w:hAnsi="Palatino Linotype"/>
          <w:sz w:val="28"/>
          <w:szCs w:val="28"/>
        </w:rPr>
      </w:pPr>
    </w:p>
    <w:p w:rsidR="000D2838" w:rsidRDefault="009D2E3C" w:rsidP="00D3200B">
      <w:pPr>
        <w:spacing w:after="0" w:line="276" w:lineRule="auto"/>
        <w:jc w:val="both"/>
        <w:rPr>
          <w:rFonts w:ascii="Palatino Linotype" w:hAnsi="Palatino Linotype"/>
          <w:sz w:val="28"/>
          <w:szCs w:val="28"/>
        </w:rPr>
      </w:pPr>
      <w:r>
        <w:rPr>
          <w:rFonts w:ascii="Palatino Linotype" w:hAnsi="Palatino Linotype"/>
          <w:sz w:val="28"/>
          <w:szCs w:val="28"/>
        </w:rPr>
        <w:t xml:space="preserve">The entire article as published was based on facts proved to have existed at the time and were indeed true as proved before this court. It is not clear to this court what the plaintiff’s motive was in trying to twist or deny the story and make it appear grossly false when these facts where within his knowledge as indeed truthful. </w:t>
      </w:r>
    </w:p>
    <w:p w:rsidR="00A84A95" w:rsidRPr="00A84A95" w:rsidRDefault="00A84A95" w:rsidP="00D3200B">
      <w:pPr>
        <w:spacing w:after="0" w:line="276" w:lineRule="auto"/>
        <w:jc w:val="both"/>
        <w:rPr>
          <w:rFonts w:ascii="Palatino Linotype" w:hAnsi="Palatino Linotype"/>
          <w:sz w:val="28"/>
          <w:szCs w:val="28"/>
        </w:rPr>
      </w:pPr>
      <w:r>
        <w:rPr>
          <w:rFonts w:ascii="Palatino Linotype" w:hAnsi="Palatino Linotype"/>
          <w:sz w:val="28"/>
          <w:szCs w:val="28"/>
        </w:rPr>
        <w:t xml:space="preserve"> </w:t>
      </w:r>
    </w:p>
    <w:p w:rsidR="00CC3DBD" w:rsidRDefault="005560E8" w:rsidP="00D3200B">
      <w:pPr>
        <w:spacing w:after="0" w:line="276" w:lineRule="auto"/>
        <w:jc w:val="both"/>
        <w:rPr>
          <w:rFonts w:ascii="Palatino Linotype" w:hAnsi="Palatino Linotype"/>
          <w:sz w:val="28"/>
          <w:szCs w:val="28"/>
        </w:rPr>
      </w:pPr>
      <w:r>
        <w:rPr>
          <w:rFonts w:ascii="Palatino Linotype" w:hAnsi="Palatino Linotype"/>
          <w:sz w:val="28"/>
          <w:szCs w:val="28"/>
        </w:rPr>
        <w:t>The law requires the plaintiff in an action for libel to strictly prove publication. The burden of proof is fixed on him at the end of pleadings and he must discharge that burden before it can shift to the defendant. The plaintiff alleged that the 4</w:t>
      </w:r>
      <w:r w:rsidRPr="005560E8">
        <w:rPr>
          <w:rFonts w:ascii="Palatino Linotype" w:hAnsi="Palatino Linotype"/>
          <w:sz w:val="28"/>
          <w:szCs w:val="28"/>
          <w:vertAlign w:val="superscript"/>
        </w:rPr>
        <w:t>th</w:t>
      </w:r>
      <w:r>
        <w:rPr>
          <w:rFonts w:ascii="Palatino Linotype" w:hAnsi="Palatino Linotype"/>
          <w:sz w:val="28"/>
          <w:szCs w:val="28"/>
        </w:rPr>
        <w:t xml:space="preserve"> to 6</w:t>
      </w:r>
      <w:r w:rsidRPr="005560E8">
        <w:rPr>
          <w:rFonts w:ascii="Palatino Linotype" w:hAnsi="Palatino Linotype"/>
          <w:sz w:val="28"/>
          <w:szCs w:val="28"/>
          <w:vertAlign w:val="superscript"/>
        </w:rPr>
        <w:t>th</w:t>
      </w:r>
      <w:r>
        <w:rPr>
          <w:rFonts w:ascii="Palatino Linotype" w:hAnsi="Palatino Linotype"/>
          <w:sz w:val="28"/>
          <w:szCs w:val="28"/>
        </w:rPr>
        <w:t xml:space="preserve"> defendants made a publication of the alleged defamatory statements. The pleadings do not mention the specific or exact words made of</w:t>
      </w:r>
      <w:r w:rsidR="00983A22">
        <w:rPr>
          <w:rFonts w:ascii="Palatino Linotype" w:hAnsi="Palatino Linotype"/>
          <w:sz w:val="28"/>
          <w:szCs w:val="28"/>
        </w:rPr>
        <w:t xml:space="preserve"> or about</w:t>
      </w:r>
      <w:r>
        <w:rPr>
          <w:rFonts w:ascii="Palatino Linotype" w:hAnsi="Palatino Linotype"/>
          <w:sz w:val="28"/>
          <w:szCs w:val="28"/>
        </w:rPr>
        <w:t xml:space="preserve"> the plaintiff and the same has remained a mere statement. The 4</w:t>
      </w:r>
      <w:r w:rsidRPr="005560E8">
        <w:rPr>
          <w:rFonts w:ascii="Palatino Linotype" w:hAnsi="Palatino Linotype"/>
          <w:sz w:val="28"/>
          <w:szCs w:val="28"/>
          <w:vertAlign w:val="superscript"/>
        </w:rPr>
        <w:t>th</w:t>
      </w:r>
      <w:r>
        <w:rPr>
          <w:rFonts w:ascii="Palatino Linotype" w:hAnsi="Palatino Linotype"/>
          <w:sz w:val="28"/>
          <w:szCs w:val="28"/>
        </w:rPr>
        <w:t xml:space="preserve"> </w:t>
      </w:r>
      <w:proofErr w:type="gramStart"/>
      <w:r>
        <w:rPr>
          <w:rFonts w:ascii="Palatino Linotype" w:hAnsi="Palatino Linotype"/>
          <w:sz w:val="28"/>
          <w:szCs w:val="28"/>
        </w:rPr>
        <w:t>defendants</w:t>
      </w:r>
      <w:proofErr w:type="gramEnd"/>
      <w:r>
        <w:rPr>
          <w:rFonts w:ascii="Palatino Linotype" w:hAnsi="Palatino Linotype"/>
          <w:sz w:val="28"/>
          <w:szCs w:val="28"/>
        </w:rPr>
        <w:t xml:space="preserve"> external lawyer was only requested to verify statements made at police and existence of complaints at police.</w:t>
      </w:r>
    </w:p>
    <w:p w:rsidR="005303E6" w:rsidRDefault="005303E6" w:rsidP="00D3200B">
      <w:pPr>
        <w:spacing w:after="0" w:line="276" w:lineRule="auto"/>
        <w:jc w:val="both"/>
        <w:rPr>
          <w:rFonts w:ascii="Palatino Linotype" w:hAnsi="Palatino Linotype"/>
          <w:sz w:val="28"/>
          <w:szCs w:val="28"/>
        </w:rPr>
      </w:pPr>
    </w:p>
    <w:p w:rsidR="0071334A" w:rsidRDefault="0071334A" w:rsidP="00D3200B">
      <w:pPr>
        <w:spacing w:after="0" w:line="276" w:lineRule="auto"/>
        <w:jc w:val="both"/>
        <w:rPr>
          <w:rFonts w:ascii="Palatino Linotype" w:hAnsi="Palatino Linotype"/>
          <w:sz w:val="28"/>
          <w:szCs w:val="28"/>
        </w:rPr>
      </w:pPr>
      <w:r>
        <w:rPr>
          <w:rFonts w:ascii="Palatino Linotype" w:hAnsi="Palatino Linotype"/>
          <w:sz w:val="28"/>
          <w:szCs w:val="28"/>
        </w:rPr>
        <w:t>The 5</w:t>
      </w:r>
      <w:r w:rsidRPr="0071334A">
        <w:rPr>
          <w:rFonts w:ascii="Palatino Linotype" w:hAnsi="Palatino Linotype"/>
          <w:sz w:val="28"/>
          <w:szCs w:val="28"/>
          <w:vertAlign w:val="superscript"/>
        </w:rPr>
        <w:t>th</w:t>
      </w:r>
      <w:r>
        <w:rPr>
          <w:rFonts w:ascii="Palatino Linotype" w:hAnsi="Palatino Linotype"/>
          <w:sz w:val="28"/>
          <w:szCs w:val="28"/>
        </w:rPr>
        <w:t xml:space="preserve"> and 6</w:t>
      </w:r>
      <w:r w:rsidRPr="0071334A">
        <w:rPr>
          <w:rFonts w:ascii="Palatino Linotype" w:hAnsi="Palatino Linotype"/>
          <w:sz w:val="28"/>
          <w:szCs w:val="28"/>
          <w:vertAlign w:val="superscript"/>
        </w:rPr>
        <w:t>th</w:t>
      </w:r>
      <w:r>
        <w:rPr>
          <w:rFonts w:ascii="Palatino Linotype" w:hAnsi="Palatino Linotype"/>
          <w:sz w:val="28"/>
          <w:szCs w:val="28"/>
        </w:rPr>
        <w:t xml:space="preserve"> defendants only made statement at police when recording a case against the plaintiff. The said information was never disseminated to any person but rather was available to the public as references for complaints made by the affected parties to police. The 1</w:t>
      </w:r>
      <w:r w:rsidRPr="0071334A">
        <w:rPr>
          <w:rFonts w:ascii="Palatino Linotype" w:hAnsi="Palatino Linotype"/>
          <w:sz w:val="28"/>
          <w:szCs w:val="28"/>
          <w:vertAlign w:val="superscript"/>
        </w:rPr>
        <w:t>st</w:t>
      </w:r>
      <w:r>
        <w:rPr>
          <w:rFonts w:ascii="Palatino Linotype" w:hAnsi="Palatino Linotype"/>
          <w:sz w:val="28"/>
          <w:szCs w:val="28"/>
        </w:rPr>
        <w:t xml:space="preserve"> -3</w:t>
      </w:r>
      <w:r w:rsidRPr="0071334A">
        <w:rPr>
          <w:rFonts w:ascii="Palatino Linotype" w:hAnsi="Palatino Linotype"/>
          <w:sz w:val="28"/>
          <w:szCs w:val="28"/>
          <w:vertAlign w:val="superscript"/>
        </w:rPr>
        <w:t>rd</w:t>
      </w:r>
      <w:r>
        <w:rPr>
          <w:rFonts w:ascii="Palatino Linotype" w:hAnsi="Palatino Linotype"/>
          <w:sz w:val="28"/>
          <w:szCs w:val="28"/>
        </w:rPr>
        <w:t xml:space="preserve"> defendants do</w:t>
      </w:r>
      <w:r w:rsidR="00BE1BF8">
        <w:rPr>
          <w:rFonts w:ascii="Palatino Linotype" w:hAnsi="Palatino Linotype"/>
          <w:sz w:val="28"/>
          <w:szCs w:val="28"/>
        </w:rPr>
        <w:t xml:space="preserve"> </w:t>
      </w:r>
      <w:r>
        <w:rPr>
          <w:rFonts w:ascii="Palatino Linotype" w:hAnsi="Palatino Linotype"/>
          <w:sz w:val="28"/>
          <w:szCs w:val="28"/>
        </w:rPr>
        <w:t>not state the 4</w:t>
      </w:r>
      <w:r w:rsidRPr="0071334A">
        <w:rPr>
          <w:rFonts w:ascii="Palatino Linotype" w:hAnsi="Palatino Linotype"/>
          <w:sz w:val="28"/>
          <w:szCs w:val="28"/>
          <w:vertAlign w:val="superscript"/>
        </w:rPr>
        <w:t>th</w:t>
      </w:r>
      <w:r>
        <w:rPr>
          <w:rFonts w:ascii="Palatino Linotype" w:hAnsi="Palatino Linotype"/>
          <w:sz w:val="28"/>
          <w:szCs w:val="28"/>
        </w:rPr>
        <w:t xml:space="preserve"> -6</w:t>
      </w:r>
      <w:r w:rsidRPr="0071334A">
        <w:rPr>
          <w:rFonts w:ascii="Palatino Linotype" w:hAnsi="Palatino Linotype"/>
          <w:sz w:val="28"/>
          <w:szCs w:val="28"/>
          <w:vertAlign w:val="superscript"/>
        </w:rPr>
        <w:t>th</w:t>
      </w:r>
      <w:r>
        <w:rPr>
          <w:rFonts w:ascii="Palatino Linotype" w:hAnsi="Palatino Linotype"/>
          <w:sz w:val="28"/>
          <w:szCs w:val="28"/>
        </w:rPr>
        <w:t xml:space="preserve"> defendants as the source of the said information but rather the whistle-blower’s report which triggered the entire story as reported.</w:t>
      </w:r>
      <w:r w:rsidR="00BE1BF8">
        <w:rPr>
          <w:rFonts w:ascii="Palatino Linotype" w:hAnsi="Palatino Linotype"/>
          <w:sz w:val="28"/>
          <w:szCs w:val="28"/>
        </w:rPr>
        <w:t xml:space="preserve"> The plaintiff failed to strictly prove the publication of the information in possession of the 4</w:t>
      </w:r>
      <w:r w:rsidR="00BE1BF8" w:rsidRPr="00BE1BF8">
        <w:rPr>
          <w:rFonts w:ascii="Palatino Linotype" w:hAnsi="Palatino Linotype"/>
          <w:sz w:val="28"/>
          <w:szCs w:val="28"/>
          <w:vertAlign w:val="superscript"/>
        </w:rPr>
        <w:t>th</w:t>
      </w:r>
      <w:r w:rsidR="00BE1BF8">
        <w:rPr>
          <w:rFonts w:ascii="Palatino Linotype" w:hAnsi="Palatino Linotype"/>
          <w:sz w:val="28"/>
          <w:szCs w:val="28"/>
        </w:rPr>
        <w:t xml:space="preserve"> -6</w:t>
      </w:r>
      <w:r w:rsidR="00BE1BF8" w:rsidRPr="00BE1BF8">
        <w:rPr>
          <w:rFonts w:ascii="Palatino Linotype" w:hAnsi="Palatino Linotype"/>
          <w:sz w:val="28"/>
          <w:szCs w:val="28"/>
          <w:vertAlign w:val="superscript"/>
        </w:rPr>
        <w:t>th</w:t>
      </w:r>
      <w:r w:rsidR="00BE1BF8">
        <w:rPr>
          <w:rFonts w:ascii="Palatino Linotype" w:hAnsi="Palatino Linotype"/>
          <w:sz w:val="28"/>
          <w:szCs w:val="28"/>
        </w:rPr>
        <w:t xml:space="preserve"> defendants.</w:t>
      </w:r>
    </w:p>
    <w:p w:rsidR="0071334A" w:rsidRDefault="0071334A" w:rsidP="00D3200B">
      <w:pPr>
        <w:spacing w:after="0" w:line="276" w:lineRule="auto"/>
        <w:jc w:val="both"/>
        <w:rPr>
          <w:rFonts w:ascii="Palatino Linotype" w:hAnsi="Palatino Linotype"/>
          <w:sz w:val="28"/>
          <w:szCs w:val="28"/>
        </w:rPr>
      </w:pPr>
    </w:p>
    <w:p w:rsidR="0071334A" w:rsidRDefault="0071334A" w:rsidP="00D3200B">
      <w:pPr>
        <w:spacing w:after="0" w:line="276" w:lineRule="auto"/>
        <w:jc w:val="both"/>
        <w:rPr>
          <w:rFonts w:ascii="Palatino Linotype" w:hAnsi="Palatino Linotype"/>
          <w:sz w:val="28"/>
          <w:szCs w:val="28"/>
        </w:rPr>
      </w:pPr>
      <w:r>
        <w:rPr>
          <w:rFonts w:ascii="Palatino Linotype" w:hAnsi="Palatino Linotype"/>
          <w:sz w:val="28"/>
          <w:szCs w:val="28"/>
        </w:rPr>
        <w:t>As noted earlier, the words and what is stated in the article were true and not malicious or defamatory of the plaintiff.</w:t>
      </w:r>
    </w:p>
    <w:p w:rsidR="009D2E3C" w:rsidRDefault="009D2E3C" w:rsidP="00D3200B">
      <w:pPr>
        <w:spacing w:after="0" w:line="276" w:lineRule="auto"/>
        <w:jc w:val="both"/>
        <w:rPr>
          <w:rFonts w:ascii="Palatino Linotype" w:hAnsi="Palatino Linotype"/>
          <w:sz w:val="28"/>
          <w:szCs w:val="28"/>
        </w:rPr>
      </w:pPr>
    </w:p>
    <w:p w:rsidR="005303E6" w:rsidRDefault="005303E6" w:rsidP="00D3200B">
      <w:pPr>
        <w:spacing w:after="0" w:line="276" w:lineRule="auto"/>
        <w:jc w:val="both"/>
        <w:rPr>
          <w:rFonts w:ascii="Palatino Linotype" w:hAnsi="Palatino Linotype"/>
          <w:sz w:val="28"/>
          <w:szCs w:val="28"/>
        </w:rPr>
      </w:pPr>
      <w:r>
        <w:rPr>
          <w:rFonts w:ascii="Palatino Linotype" w:hAnsi="Palatino Linotype"/>
          <w:sz w:val="28"/>
          <w:szCs w:val="28"/>
        </w:rPr>
        <w:t>This suit fails and is accordingly dismissed with costs to the defendants.</w:t>
      </w:r>
    </w:p>
    <w:p w:rsidR="005303E6" w:rsidRDefault="005303E6" w:rsidP="00D3200B">
      <w:pPr>
        <w:spacing w:after="0" w:line="276" w:lineRule="auto"/>
        <w:jc w:val="both"/>
        <w:rPr>
          <w:rFonts w:ascii="Palatino Linotype" w:hAnsi="Palatino Linotype"/>
          <w:sz w:val="28"/>
          <w:szCs w:val="28"/>
        </w:rPr>
      </w:pPr>
    </w:p>
    <w:p w:rsidR="005303E6" w:rsidRDefault="005303E6" w:rsidP="00D3200B">
      <w:pPr>
        <w:spacing w:after="0" w:line="276" w:lineRule="auto"/>
        <w:jc w:val="both"/>
        <w:rPr>
          <w:rFonts w:ascii="Palatino Linotype" w:hAnsi="Palatino Linotype"/>
          <w:sz w:val="28"/>
          <w:szCs w:val="28"/>
        </w:rPr>
      </w:pPr>
      <w:r>
        <w:rPr>
          <w:rFonts w:ascii="Palatino Linotype" w:hAnsi="Palatino Linotype"/>
          <w:sz w:val="28"/>
          <w:szCs w:val="28"/>
        </w:rPr>
        <w:t>I so Order.</w:t>
      </w:r>
    </w:p>
    <w:p w:rsidR="005303E6" w:rsidRDefault="005303E6" w:rsidP="00D3200B">
      <w:pPr>
        <w:spacing w:after="0" w:line="276" w:lineRule="auto"/>
        <w:jc w:val="both"/>
        <w:rPr>
          <w:rFonts w:ascii="Palatino Linotype" w:hAnsi="Palatino Linotype"/>
          <w:sz w:val="28"/>
          <w:szCs w:val="28"/>
        </w:rPr>
      </w:pPr>
    </w:p>
    <w:p w:rsidR="00CC3DBD" w:rsidRDefault="00CC3DBD" w:rsidP="00D3200B">
      <w:pPr>
        <w:spacing w:after="0" w:line="276" w:lineRule="auto"/>
        <w:jc w:val="both"/>
        <w:rPr>
          <w:rFonts w:ascii="Palatino Linotype" w:hAnsi="Palatino Linotype"/>
          <w:sz w:val="28"/>
          <w:szCs w:val="28"/>
        </w:rPr>
      </w:pPr>
    </w:p>
    <w:p w:rsidR="00D3200B" w:rsidRPr="004C076F" w:rsidRDefault="00D3200B" w:rsidP="00D3200B">
      <w:pPr>
        <w:pStyle w:val="NoSpacing"/>
        <w:jc w:val="both"/>
        <w:rPr>
          <w:rFonts w:ascii="Palatino Linotype" w:hAnsi="Palatino Linotype"/>
          <w:b/>
          <w:i/>
          <w:sz w:val="28"/>
          <w:szCs w:val="28"/>
          <w:lang w:val="en-GB"/>
        </w:rPr>
      </w:pPr>
      <w:r w:rsidRPr="004C076F">
        <w:rPr>
          <w:rFonts w:ascii="Palatino Linotype" w:hAnsi="Palatino Linotype"/>
          <w:b/>
          <w:i/>
          <w:sz w:val="28"/>
          <w:szCs w:val="28"/>
          <w:lang w:val="en-GB"/>
        </w:rPr>
        <w:t xml:space="preserve">SSEKAANA MUSA </w:t>
      </w:r>
    </w:p>
    <w:p w:rsidR="00D3200B" w:rsidRDefault="00D3200B" w:rsidP="00D3200B">
      <w:pPr>
        <w:pStyle w:val="NoSpacing"/>
        <w:jc w:val="both"/>
        <w:rPr>
          <w:rFonts w:ascii="Palatino Linotype" w:hAnsi="Palatino Linotype"/>
          <w:b/>
          <w:i/>
          <w:sz w:val="28"/>
          <w:szCs w:val="28"/>
          <w:lang w:val="en-GB"/>
        </w:rPr>
      </w:pPr>
      <w:r w:rsidRPr="004C076F">
        <w:rPr>
          <w:rFonts w:ascii="Palatino Linotype" w:hAnsi="Palatino Linotype"/>
          <w:b/>
          <w:i/>
          <w:sz w:val="28"/>
          <w:szCs w:val="28"/>
          <w:lang w:val="en-GB"/>
        </w:rPr>
        <w:t>JUDGE</w:t>
      </w:r>
    </w:p>
    <w:p w:rsidR="00D3200B" w:rsidRPr="004C076F" w:rsidRDefault="005303E6" w:rsidP="00D3200B">
      <w:pPr>
        <w:pStyle w:val="NoSpacing"/>
        <w:jc w:val="both"/>
        <w:rPr>
          <w:rFonts w:ascii="Palatino Linotype" w:hAnsi="Palatino Linotype"/>
          <w:b/>
          <w:i/>
          <w:sz w:val="28"/>
          <w:szCs w:val="28"/>
          <w:lang w:val="en-GB"/>
        </w:rPr>
      </w:pPr>
      <w:r>
        <w:rPr>
          <w:rFonts w:ascii="Palatino Linotype" w:hAnsi="Palatino Linotype"/>
          <w:b/>
          <w:i/>
          <w:sz w:val="28"/>
          <w:szCs w:val="28"/>
          <w:lang w:val="en-GB"/>
        </w:rPr>
        <w:t>31</w:t>
      </w:r>
      <w:r w:rsidRPr="005303E6">
        <w:rPr>
          <w:rFonts w:ascii="Palatino Linotype" w:hAnsi="Palatino Linotype"/>
          <w:b/>
          <w:i/>
          <w:sz w:val="28"/>
          <w:szCs w:val="28"/>
          <w:vertAlign w:val="superscript"/>
          <w:lang w:val="en-GB"/>
        </w:rPr>
        <w:t>st</w:t>
      </w:r>
      <w:r>
        <w:rPr>
          <w:rFonts w:ascii="Palatino Linotype" w:hAnsi="Palatino Linotype"/>
          <w:b/>
          <w:i/>
          <w:sz w:val="28"/>
          <w:szCs w:val="28"/>
          <w:lang w:val="en-GB"/>
        </w:rPr>
        <w:t xml:space="preserve"> August</w:t>
      </w:r>
      <w:r w:rsidR="00D3200B">
        <w:rPr>
          <w:rFonts w:ascii="Palatino Linotype" w:hAnsi="Palatino Linotype"/>
          <w:b/>
          <w:i/>
          <w:sz w:val="28"/>
          <w:szCs w:val="28"/>
          <w:lang w:val="en-GB"/>
        </w:rPr>
        <w:t xml:space="preserve"> 202</w:t>
      </w:r>
      <w:r>
        <w:rPr>
          <w:rFonts w:ascii="Palatino Linotype" w:hAnsi="Palatino Linotype"/>
          <w:b/>
          <w:i/>
          <w:sz w:val="28"/>
          <w:szCs w:val="28"/>
          <w:lang w:val="en-GB"/>
        </w:rPr>
        <w:t>3</w:t>
      </w:r>
    </w:p>
    <w:p w:rsidR="00D3200B" w:rsidRPr="004C076F" w:rsidRDefault="00D3200B" w:rsidP="00D3200B">
      <w:pPr>
        <w:pStyle w:val="NoSpacing"/>
        <w:jc w:val="both"/>
        <w:rPr>
          <w:rFonts w:ascii="Palatino Linotype" w:hAnsi="Palatino Linotype"/>
          <w:b/>
          <w:i/>
          <w:sz w:val="28"/>
          <w:szCs w:val="28"/>
        </w:rPr>
      </w:pPr>
    </w:p>
    <w:p w:rsidR="00D3200B" w:rsidRPr="001679B7" w:rsidRDefault="00D3200B" w:rsidP="00D3200B">
      <w:pPr>
        <w:pStyle w:val="NoSpacing"/>
        <w:jc w:val="both"/>
        <w:rPr>
          <w:rFonts w:ascii="Palatino Linotype" w:hAnsi="Palatino Linotype"/>
          <w:sz w:val="28"/>
          <w:szCs w:val="28"/>
        </w:rPr>
      </w:pPr>
    </w:p>
    <w:p w:rsidR="00D3200B" w:rsidRPr="001679B7" w:rsidRDefault="00D3200B" w:rsidP="00D3200B">
      <w:pPr>
        <w:pStyle w:val="NoSpacing"/>
        <w:jc w:val="both"/>
        <w:rPr>
          <w:rFonts w:ascii="Palatino Linotype" w:hAnsi="Palatino Linotype"/>
          <w:sz w:val="28"/>
          <w:szCs w:val="28"/>
        </w:rPr>
      </w:pPr>
      <w:r w:rsidRPr="001679B7">
        <w:rPr>
          <w:rFonts w:ascii="Palatino Linotype" w:hAnsi="Palatino Linotype"/>
          <w:sz w:val="28"/>
          <w:szCs w:val="28"/>
        </w:rPr>
        <w:t xml:space="preserve">  </w:t>
      </w:r>
    </w:p>
    <w:p w:rsidR="00D3200B" w:rsidRPr="001679B7" w:rsidRDefault="00D3200B" w:rsidP="00D3200B">
      <w:pPr>
        <w:pStyle w:val="NoSpacing"/>
        <w:jc w:val="both"/>
        <w:rPr>
          <w:rFonts w:ascii="Palatino Linotype" w:hAnsi="Palatino Linotype"/>
          <w:sz w:val="28"/>
          <w:szCs w:val="28"/>
        </w:rPr>
      </w:pPr>
    </w:p>
    <w:p w:rsidR="00D3200B" w:rsidRPr="001679B7" w:rsidRDefault="00D3200B" w:rsidP="00D3200B">
      <w:pPr>
        <w:pStyle w:val="NoSpacing"/>
        <w:jc w:val="both"/>
        <w:rPr>
          <w:rFonts w:ascii="Palatino Linotype" w:hAnsi="Palatino Linotype"/>
          <w:sz w:val="28"/>
          <w:szCs w:val="28"/>
        </w:rPr>
      </w:pPr>
    </w:p>
    <w:p w:rsidR="00D3200B" w:rsidRPr="001679B7" w:rsidRDefault="00D3200B" w:rsidP="00D3200B">
      <w:pPr>
        <w:pStyle w:val="NoSpacing"/>
        <w:jc w:val="both"/>
        <w:rPr>
          <w:rFonts w:ascii="Palatino Linotype" w:hAnsi="Palatino Linotype"/>
          <w:sz w:val="28"/>
          <w:szCs w:val="28"/>
        </w:rPr>
      </w:pPr>
      <w:r w:rsidRPr="001679B7">
        <w:rPr>
          <w:rFonts w:ascii="Palatino Linotype" w:hAnsi="Palatino Linotype"/>
          <w:sz w:val="28"/>
          <w:szCs w:val="28"/>
        </w:rPr>
        <w:tab/>
      </w:r>
      <w:r w:rsidRPr="001679B7">
        <w:rPr>
          <w:rFonts w:ascii="Palatino Linotype" w:hAnsi="Palatino Linotype"/>
          <w:sz w:val="28"/>
          <w:szCs w:val="28"/>
        </w:rPr>
        <w:tab/>
      </w:r>
      <w:r w:rsidRPr="001679B7">
        <w:rPr>
          <w:rFonts w:ascii="Palatino Linotype" w:hAnsi="Palatino Linotype"/>
          <w:sz w:val="28"/>
          <w:szCs w:val="28"/>
        </w:rPr>
        <w:tab/>
      </w:r>
      <w:r w:rsidRPr="001679B7">
        <w:rPr>
          <w:rFonts w:ascii="Palatino Linotype" w:hAnsi="Palatino Linotype"/>
          <w:sz w:val="28"/>
          <w:szCs w:val="28"/>
        </w:rPr>
        <w:tab/>
      </w:r>
      <w:r w:rsidRPr="001679B7">
        <w:rPr>
          <w:rFonts w:ascii="Palatino Linotype" w:hAnsi="Palatino Linotype"/>
          <w:sz w:val="28"/>
          <w:szCs w:val="28"/>
        </w:rPr>
        <w:tab/>
      </w:r>
      <w:r w:rsidRPr="001679B7">
        <w:rPr>
          <w:rFonts w:ascii="Palatino Linotype" w:hAnsi="Palatino Linotype"/>
          <w:sz w:val="28"/>
          <w:szCs w:val="28"/>
        </w:rPr>
        <w:tab/>
      </w:r>
      <w:r w:rsidRPr="001679B7">
        <w:rPr>
          <w:rFonts w:ascii="Palatino Linotype" w:hAnsi="Palatino Linotype"/>
          <w:sz w:val="28"/>
          <w:szCs w:val="28"/>
        </w:rPr>
        <w:tab/>
      </w:r>
      <w:r w:rsidRPr="001679B7">
        <w:rPr>
          <w:rFonts w:ascii="Palatino Linotype" w:hAnsi="Palatino Linotype"/>
          <w:sz w:val="28"/>
          <w:szCs w:val="28"/>
        </w:rPr>
        <w:tab/>
      </w:r>
      <w:r w:rsidRPr="001679B7">
        <w:rPr>
          <w:rFonts w:ascii="Palatino Linotype" w:hAnsi="Palatino Linotype"/>
          <w:sz w:val="28"/>
          <w:szCs w:val="28"/>
        </w:rPr>
        <w:tab/>
      </w:r>
      <w:r w:rsidRPr="001679B7">
        <w:rPr>
          <w:rFonts w:ascii="Palatino Linotype" w:hAnsi="Palatino Linotype"/>
          <w:sz w:val="28"/>
          <w:szCs w:val="28"/>
        </w:rPr>
        <w:tab/>
      </w:r>
      <w:r w:rsidRPr="001679B7">
        <w:rPr>
          <w:rFonts w:ascii="Palatino Linotype" w:hAnsi="Palatino Linotype"/>
          <w:sz w:val="28"/>
          <w:szCs w:val="28"/>
        </w:rPr>
        <w:tab/>
      </w:r>
      <w:r w:rsidRPr="001679B7">
        <w:rPr>
          <w:rFonts w:ascii="Palatino Linotype" w:hAnsi="Palatino Linotype"/>
          <w:sz w:val="28"/>
          <w:szCs w:val="28"/>
        </w:rPr>
        <w:tab/>
      </w:r>
      <w:r w:rsidRPr="001679B7">
        <w:rPr>
          <w:rFonts w:ascii="Palatino Linotype" w:hAnsi="Palatino Linotype"/>
          <w:sz w:val="28"/>
          <w:szCs w:val="28"/>
        </w:rPr>
        <w:tab/>
      </w:r>
      <w:r w:rsidRPr="001679B7">
        <w:rPr>
          <w:rFonts w:ascii="Palatino Linotype" w:hAnsi="Palatino Linotype"/>
          <w:sz w:val="28"/>
          <w:szCs w:val="28"/>
        </w:rPr>
        <w:tab/>
      </w:r>
      <w:r w:rsidRPr="001679B7">
        <w:rPr>
          <w:rFonts w:ascii="Palatino Linotype" w:hAnsi="Palatino Linotype"/>
          <w:sz w:val="28"/>
          <w:szCs w:val="28"/>
        </w:rPr>
        <w:tab/>
      </w:r>
      <w:r w:rsidRPr="001679B7">
        <w:rPr>
          <w:rFonts w:ascii="Palatino Linotype" w:hAnsi="Palatino Linotype"/>
          <w:sz w:val="28"/>
          <w:szCs w:val="28"/>
        </w:rPr>
        <w:tab/>
      </w:r>
      <w:r w:rsidRPr="001679B7">
        <w:rPr>
          <w:rFonts w:ascii="Palatino Linotype" w:hAnsi="Palatino Linotype"/>
          <w:sz w:val="28"/>
          <w:szCs w:val="28"/>
        </w:rPr>
        <w:tab/>
      </w:r>
      <w:r w:rsidRPr="001679B7">
        <w:rPr>
          <w:rFonts w:ascii="Palatino Linotype" w:hAnsi="Palatino Linotype"/>
          <w:sz w:val="28"/>
          <w:szCs w:val="28"/>
        </w:rPr>
        <w:tab/>
      </w:r>
      <w:r w:rsidRPr="001679B7">
        <w:rPr>
          <w:rFonts w:ascii="Palatino Linotype" w:hAnsi="Palatino Linotype"/>
          <w:sz w:val="28"/>
          <w:szCs w:val="28"/>
        </w:rPr>
        <w:tab/>
      </w:r>
      <w:r w:rsidRPr="001679B7">
        <w:rPr>
          <w:rFonts w:ascii="Palatino Linotype" w:hAnsi="Palatino Linotype"/>
          <w:sz w:val="28"/>
          <w:szCs w:val="28"/>
        </w:rPr>
        <w:tab/>
      </w:r>
      <w:r w:rsidRPr="001679B7">
        <w:rPr>
          <w:rFonts w:ascii="Palatino Linotype" w:hAnsi="Palatino Linotype"/>
          <w:sz w:val="28"/>
          <w:szCs w:val="28"/>
        </w:rPr>
        <w:tab/>
      </w:r>
      <w:r w:rsidRPr="001679B7">
        <w:rPr>
          <w:rFonts w:ascii="Palatino Linotype" w:hAnsi="Palatino Linotype"/>
          <w:sz w:val="28"/>
          <w:szCs w:val="28"/>
        </w:rPr>
        <w:tab/>
      </w:r>
      <w:r w:rsidRPr="001679B7">
        <w:rPr>
          <w:rFonts w:ascii="Palatino Linotype" w:hAnsi="Palatino Linotype"/>
          <w:sz w:val="28"/>
          <w:szCs w:val="28"/>
        </w:rPr>
        <w:tab/>
      </w:r>
      <w:r w:rsidRPr="001679B7">
        <w:rPr>
          <w:rFonts w:ascii="Palatino Linotype" w:hAnsi="Palatino Linotype"/>
          <w:sz w:val="28"/>
          <w:szCs w:val="28"/>
        </w:rPr>
        <w:tab/>
      </w:r>
      <w:r w:rsidRPr="001679B7">
        <w:rPr>
          <w:rFonts w:ascii="Palatino Linotype" w:hAnsi="Palatino Linotype"/>
          <w:sz w:val="28"/>
          <w:szCs w:val="28"/>
        </w:rPr>
        <w:tab/>
      </w:r>
      <w:r w:rsidRPr="001679B7">
        <w:rPr>
          <w:rFonts w:ascii="Palatino Linotype" w:hAnsi="Palatino Linotype"/>
          <w:sz w:val="28"/>
          <w:szCs w:val="28"/>
        </w:rPr>
        <w:tab/>
      </w:r>
      <w:r w:rsidRPr="001679B7">
        <w:rPr>
          <w:rFonts w:ascii="Palatino Linotype" w:hAnsi="Palatino Linotype"/>
          <w:sz w:val="28"/>
          <w:szCs w:val="28"/>
        </w:rPr>
        <w:tab/>
      </w:r>
      <w:r w:rsidRPr="001679B7">
        <w:rPr>
          <w:rFonts w:ascii="Palatino Linotype" w:hAnsi="Palatino Linotype"/>
          <w:sz w:val="28"/>
          <w:szCs w:val="28"/>
        </w:rPr>
        <w:tab/>
      </w:r>
      <w:r w:rsidRPr="001679B7">
        <w:rPr>
          <w:rFonts w:ascii="Palatino Linotype" w:hAnsi="Palatino Linotype"/>
          <w:sz w:val="28"/>
          <w:szCs w:val="28"/>
        </w:rPr>
        <w:tab/>
      </w:r>
      <w:r w:rsidRPr="001679B7">
        <w:rPr>
          <w:rFonts w:ascii="Palatino Linotype" w:hAnsi="Palatino Linotype"/>
          <w:sz w:val="28"/>
          <w:szCs w:val="28"/>
        </w:rPr>
        <w:tab/>
      </w:r>
      <w:r w:rsidRPr="001679B7">
        <w:rPr>
          <w:rFonts w:ascii="Palatino Linotype" w:hAnsi="Palatino Linotype"/>
          <w:sz w:val="28"/>
          <w:szCs w:val="28"/>
        </w:rPr>
        <w:tab/>
      </w:r>
      <w:r w:rsidRPr="001679B7">
        <w:rPr>
          <w:rFonts w:ascii="Palatino Linotype" w:hAnsi="Palatino Linotype"/>
          <w:sz w:val="28"/>
          <w:szCs w:val="28"/>
        </w:rPr>
        <w:tab/>
      </w:r>
      <w:r w:rsidRPr="001679B7">
        <w:rPr>
          <w:rFonts w:ascii="Palatino Linotype" w:hAnsi="Palatino Linotype"/>
          <w:sz w:val="28"/>
          <w:szCs w:val="28"/>
        </w:rPr>
        <w:tab/>
      </w:r>
      <w:r w:rsidRPr="001679B7">
        <w:rPr>
          <w:rFonts w:ascii="Palatino Linotype" w:hAnsi="Palatino Linotype"/>
          <w:sz w:val="28"/>
          <w:szCs w:val="28"/>
        </w:rPr>
        <w:tab/>
      </w:r>
      <w:r w:rsidRPr="001679B7">
        <w:rPr>
          <w:rFonts w:ascii="Palatino Linotype" w:hAnsi="Palatino Linotype"/>
          <w:sz w:val="28"/>
          <w:szCs w:val="28"/>
        </w:rPr>
        <w:tab/>
      </w:r>
      <w:r w:rsidRPr="001679B7">
        <w:rPr>
          <w:rFonts w:ascii="Palatino Linotype" w:hAnsi="Palatino Linotype"/>
          <w:sz w:val="28"/>
          <w:szCs w:val="28"/>
        </w:rPr>
        <w:tab/>
      </w:r>
      <w:r w:rsidRPr="001679B7">
        <w:rPr>
          <w:rFonts w:ascii="Palatino Linotype" w:hAnsi="Palatino Linotype"/>
          <w:sz w:val="28"/>
          <w:szCs w:val="28"/>
        </w:rPr>
        <w:tab/>
      </w:r>
      <w:r w:rsidRPr="001679B7">
        <w:rPr>
          <w:rFonts w:ascii="Palatino Linotype" w:hAnsi="Palatino Linotype"/>
          <w:sz w:val="28"/>
          <w:szCs w:val="28"/>
        </w:rPr>
        <w:tab/>
      </w:r>
      <w:r w:rsidRPr="001679B7">
        <w:rPr>
          <w:rFonts w:ascii="Palatino Linotype" w:hAnsi="Palatino Linotype"/>
          <w:sz w:val="28"/>
          <w:szCs w:val="28"/>
        </w:rPr>
        <w:tab/>
      </w:r>
      <w:r w:rsidRPr="001679B7">
        <w:rPr>
          <w:rFonts w:ascii="Palatino Linotype" w:hAnsi="Palatino Linotype"/>
          <w:sz w:val="28"/>
          <w:szCs w:val="28"/>
        </w:rPr>
        <w:tab/>
      </w:r>
      <w:r w:rsidRPr="001679B7">
        <w:rPr>
          <w:rFonts w:ascii="Palatino Linotype" w:hAnsi="Palatino Linotype"/>
          <w:sz w:val="28"/>
          <w:szCs w:val="28"/>
        </w:rPr>
        <w:tab/>
      </w:r>
      <w:r w:rsidRPr="001679B7">
        <w:rPr>
          <w:rFonts w:ascii="Palatino Linotype" w:hAnsi="Palatino Linotype"/>
          <w:sz w:val="28"/>
          <w:szCs w:val="28"/>
        </w:rPr>
        <w:tab/>
      </w:r>
      <w:r w:rsidRPr="001679B7">
        <w:rPr>
          <w:rFonts w:ascii="Palatino Linotype" w:hAnsi="Palatino Linotype"/>
          <w:sz w:val="28"/>
          <w:szCs w:val="28"/>
        </w:rPr>
        <w:tab/>
      </w:r>
      <w:r w:rsidRPr="001679B7">
        <w:rPr>
          <w:rFonts w:ascii="Palatino Linotype" w:hAnsi="Palatino Linotype"/>
          <w:sz w:val="28"/>
          <w:szCs w:val="28"/>
        </w:rPr>
        <w:tab/>
      </w:r>
      <w:r w:rsidRPr="001679B7">
        <w:rPr>
          <w:rFonts w:ascii="Palatino Linotype" w:hAnsi="Palatino Linotype"/>
          <w:sz w:val="28"/>
          <w:szCs w:val="28"/>
        </w:rPr>
        <w:tab/>
      </w:r>
      <w:r w:rsidRPr="001679B7">
        <w:rPr>
          <w:rFonts w:ascii="Palatino Linotype" w:hAnsi="Palatino Linotype"/>
          <w:sz w:val="28"/>
          <w:szCs w:val="28"/>
        </w:rPr>
        <w:tab/>
      </w:r>
      <w:r w:rsidRPr="001679B7">
        <w:rPr>
          <w:rFonts w:ascii="Palatino Linotype" w:hAnsi="Palatino Linotype"/>
          <w:sz w:val="28"/>
          <w:szCs w:val="28"/>
        </w:rPr>
        <w:tab/>
      </w:r>
      <w:r w:rsidRPr="001679B7">
        <w:rPr>
          <w:rFonts w:ascii="Palatino Linotype" w:hAnsi="Palatino Linotype"/>
          <w:sz w:val="28"/>
          <w:szCs w:val="28"/>
        </w:rPr>
        <w:tab/>
      </w:r>
      <w:r w:rsidRPr="001679B7">
        <w:rPr>
          <w:rFonts w:ascii="Palatino Linotype" w:hAnsi="Palatino Linotype"/>
          <w:sz w:val="28"/>
          <w:szCs w:val="28"/>
        </w:rPr>
        <w:tab/>
      </w:r>
      <w:r w:rsidRPr="001679B7">
        <w:rPr>
          <w:rFonts w:ascii="Palatino Linotype" w:hAnsi="Palatino Linotype"/>
          <w:sz w:val="28"/>
          <w:szCs w:val="28"/>
        </w:rPr>
        <w:tab/>
      </w:r>
      <w:r w:rsidRPr="001679B7">
        <w:rPr>
          <w:rFonts w:ascii="Palatino Linotype" w:hAnsi="Palatino Linotype"/>
          <w:sz w:val="28"/>
          <w:szCs w:val="28"/>
        </w:rPr>
        <w:tab/>
        <w:t xml:space="preserve"> </w:t>
      </w:r>
    </w:p>
    <w:p w:rsidR="00D3200B" w:rsidRPr="001679B7" w:rsidRDefault="00D3200B" w:rsidP="00D3200B">
      <w:pPr>
        <w:pStyle w:val="NoSpacing"/>
        <w:jc w:val="both"/>
        <w:rPr>
          <w:rFonts w:ascii="Palatino Linotype" w:hAnsi="Palatino Linotype"/>
          <w:sz w:val="28"/>
          <w:szCs w:val="28"/>
        </w:rPr>
      </w:pPr>
    </w:p>
    <w:p w:rsidR="00D3200B" w:rsidRPr="001679B7" w:rsidRDefault="00D3200B" w:rsidP="00D3200B">
      <w:pPr>
        <w:pStyle w:val="NoSpacing"/>
        <w:jc w:val="both"/>
        <w:rPr>
          <w:rFonts w:ascii="Palatino Linotype" w:hAnsi="Palatino Linotype"/>
          <w:sz w:val="28"/>
          <w:szCs w:val="28"/>
        </w:rPr>
      </w:pPr>
      <w:r w:rsidRPr="001679B7">
        <w:rPr>
          <w:rFonts w:ascii="Palatino Linotype" w:hAnsi="Palatino Linotype"/>
          <w:sz w:val="28"/>
          <w:szCs w:val="28"/>
        </w:rPr>
        <w:t xml:space="preserve"> </w:t>
      </w:r>
    </w:p>
    <w:p w:rsidR="00D3200B" w:rsidRDefault="00D3200B" w:rsidP="00D3200B"/>
    <w:p w:rsidR="003615B6" w:rsidRDefault="003615B6"/>
    <w:sectPr w:rsidR="003615B6" w:rsidSect="005047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47BE0"/>
    <w:multiLevelType w:val="hybridMultilevel"/>
    <w:tmpl w:val="0C848A38"/>
    <w:lvl w:ilvl="0" w:tplc="DE5620BC">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16FE353C"/>
    <w:multiLevelType w:val="hybridMultilevel"/>
    <w:tmpl w:val="50403BEC"/>
    <w:lvl w:ilvl="0" w:tplc="34E6BCDE">
      <w:start w:val="1"/>
      <w:numFmt w:val="decimal"/>
      <w:lvlText w:val="%1."/>
      <w:lvlJc w:val="left"/>
      <w:pPr>
        <w:ind w:left="720" w:hanging="360"/>
      </w:pPr>
      <w:rPr>
        <w:rFonts w:ascii="Palatino Linotype" w:eastAsiaTheme="minorHAnsi" w:hAnsi="Palatino Linotype"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4E4BFB"/>
    <w:multiLevelType w:val="hybridMultilevel"/>
    <w:tmpl w:val="2D905152"/>
    <w:lvl w:ilvl="0" w:tplc="42F8B9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2F5C5D"/>
    <w:multiLevelType w:val="hybridMultilevel"/>
    <w:tmpl w:val="1D1E7640"/>
    <w:lvl w:ilvl="0" w:tplc="EBC6AA4E">
      <w:start w:val="1"/>
      <w:numFmt w:val="decimal"/>
      <w:lvlText w:val="%1."/>
      <w:lvlJc w:val="left"/>
      <w:pPr>
        <w:ind w:left="1080" w:hanging="720"/>
      </w:pPr>
      <w:rPr>
        <w:rFonts w:ascii="Bell MT" w:eastAsia="Arial Unicode MS" w:hAnsi="Bell MT" w:cs="Arial Unicode M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CF4EF4"/>
    <w:multiLevelType w:val="hybridMultilevel"/>
    <w:tmpl w:val="7C78A478"/>
    <w:lvl w:ilvl="0" w:tplc="04090011">
      <w:start w:val="1"/>
      <w:numFmt w:val="decimal"/>
      <w:lvlText w:val="%1)"/>
      <w:lvlJc w:val="left"/>
      <w:pPr>
        <w:ind w:left="2520" w:hanging="720"/>
      </w:pPr>
      <w:rPr>
        <w:rFonts w:hint="default"/>
        <w:i/>
        <w:iCs/>
      </w:rPr>
    </w:lvl>
    <w:lvl w:ilvl="1" w:tplc="20000019">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5">
    <w:nsid w:val="20576EB7"/>
    <w:multiLevelType w:val="hybridMultilevel"/>
    <w:tmpl w:val="B34CF70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1AF64BD"/>
    <w:multiLevelType w:val="hybridMultilevel"/>
    <w:tmpl w:val="2D905152"/>
    <w:lvl w:ilvl="0" w:tplc="42F8B9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F3418E"/>
    <w:multiLevelType w:val="hybridMultilevel"/>
    <w:tmpl w:val="DF1CD4C6"/>
    <w:lvl w:ilvl="0" w:tplc="1F00C4B4">
      <w:start w:val="1"/>
      <w:numFmt w:val="lowerLetter"/>
      <w:lvlText w:val="(%1)"/>
      <w:lvlJc w:val="left"/>
      <w:pPr>
        <w:ind w:left="1880" w:hanging="360"/>
      </w:pPr>
      <w:rPr>
        <w:rFonts w:hint="default"/>
      </w:rPr>
    </w:lvl>
    <w:lvl w:ilvl="1" w:tplc="04090019" w:tentative="1">
      <w:start w:val="1"/>
      <w:numFmt w:val="lowerLetter"/>
      <w:lvlText w:val="%2)"/>
      <w:lvlJc w:val="left"/>
      <w:pPr>
        <w:ind w:left="2360" w:hanging="420"/>
      </w:pPr>
    </w:lvl>
    <w:lvl w:ilvl="2" w:tplc="0409001B" w:tentative="1">
      <w:start w:val="1"/>
      <w:numFmt w:val="lowerRoman"/>
      <w:lvlText w:val="%3."/>
      <w:lvlJc w:val="right"/>
      <w:pPr>
        <w:ind w:left="2780" w:hanging="420"/>
      </w:pPr>
    </w:lvl>
    <w:lvl w:ilvl="3" w:tplc="0409000F" w:tentative="1">
      <w:start w:val="1"/>
      <w:numFmt w:val="decimal"/>
      <w:lvlText w:val="%4."/>
      <w:lvlJc w:val="left"/>
      <w:pPr>
        <w:ind w:left="3200" w:hanging="420"/>
      </w:pPr>
    </w:lvl>
    <w:lvl w:ilvl="4" w:tplc="04090019" w:tentative="1">
      <w:start w:val="1"/>
      <w:numFmt w:val="lowerLetter"/>
      <w:lvlText w:val="%5)"/>
      <w:lvlJc w:val="left"/>
      <w:pPr>
        <w:ind w:left="3620" w:hanging="420"/>
      </w:pPr>
    </w:lvl>
    <w:lvl w:ilvl="5" w:tplc="0409001B" w:tentative="1">
      <w:start w:val="1"/>
      <w:numFmt w:val="lowerRoman"/>
      <w:lvlText w:val="%6."/>
      <w:lvlJc w:val="right"/>
      <w:pPr>
        <w:ind w:left="4040" w:hanging="420"/>
      </w:pPr>
    </w:lvl>
    <w:lvl w:ilvl="6" w:tplc="0409000F" w:tentative="1">
      <w:start w:val="1"/>
      <w:numFmt w:val="decimal"/>
      <w:lvlText w:val="%7."/>
      <w:lvlJc w:val="left"/>
      <w:pPr>
        <w:ind w:left="4460" w:hanging="420"/>
      </w:pPr>
    </w:lvl>
    <w:lvl w:ilvl="7" w:tplc="04090019" w:tentative="1">
      <w:start w:val="1"/>
      <w:numFmt w:val="lowerLetter"/>
      <w:lvlText w:val="%8)"/>
      <w:lvlJc w:val="left"/>
      <w:pPr>
        <w:ind w:left="4880" w:hanging="420"/>
      </w:pPr>
    </w:lvl>
    <w:lvl w:ilvl="8" w:tplc="0409001B" w:tentative="1">
      <w:start w:val="1"/>
      <w:numFmt w:val="lowerRoman"/>
      <w:lvlText w:val="%9."/>
      <w:lvlJc w:val="right"/>
      <w:pPr>
        <w:ind w:left="5300" w:hanging="420"/>
      </w:pPr>
    </w:lvl>
  </w:abstractNum>
  <w:abstractNum w:abstractNumId="8">
    <w:nsid w:val="2FEA63B3"/>
    <w:multiLevelType w:val="hybridMultilevel"/>
    <w:tmpl w:val="50403BEC"/>
    <w:lvl w:ilvl="0" w:tplc="34E6BCDE">
      <w:start w:val="1"/>
      <w:numFmt w:val="decimal"/>
      <w:lvlText w:val="%1."/>
      <w:lvlJc w:val="left"/>
      <w:pPr>
        <w:ind w:left="720" w:hanging="360"/>
      </w:pPr>
      <w:rPr>
        <w:rFonts w:ascii="Palatino Linotype" w:eastAsiaTheme="minorHAnsi" w:hAnsi="Palatino Linotype"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B82249"/>
    <w:multiLevelType w:val="hybridMultilevel"/>
    <w:tmpl w:val="1208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E940C2"/>
    <w:multiLevelType w:val="hybridMultilevel"/>
    <w:tmpl w:val="3DCC0CF0"/>
    <w:lvl w:ilvl="0" w:tplc="04090017">
      <w:start w:val="1"/>
      <w:numFmt w:val="lowerLetter"/>
      <w:lvlText w:val="%1)"/>
      <w:lvlJc w:val="left"/>
      <w:pPr>
        <w:ind w:left="1500" w:hanging="420"/>
      </w:p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11">
    <w:nsid w:val="38431362"/>
    <w:multiLevelType w:val="hybridMultilevel"/>
    <w:tmpl w:val="56A0CFA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406B0266"/>
    <w:multiLevelType w:val="hybridMultilevel"/>
    <w:tmpl w:val="45821380"/>
    <w:lvl w:ilvl="0" w:tplc="9D40123E">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B51665"/>
    <w:multiLevelType w:val="hybridMultilevel"/>
    <w:tmpl w:val="C34CB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DE4152"/>
    <w:multiLevelType w:val="hybridMultilevel"/>
    <w:tmpl w:val="E7B8401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nsid w:val="4F0D7C58"/>
    <w:multiLevelType w:val="hybridMultilevel"/>
    <w:tmpl w:val="50403BEC"/>
    <w:lvl w:ilvl="0" w:tplc="34E6BCDE">
      <w:start w:val="1"/>
      <w:numFmt w:val="decimal"/>
      <w:lvlText w:val="%1."/>
      <w:lvlJc w:val="left"/>
      <w:pPr>
        <w:ind w:left="720" w:hanging="360"/>
      </w:pPr>
      <w:rPr>
        <w:rFonts w:ascii="Palatino Linotype" w:eastAsiaTheme="minorHAnsi" w:hAnsi="Palatino Linotype"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822024"/>
    <w:multiLevelType w:val="hybridMultilevel"/>
    <w:tmpl w:val="AF9EDC2A"/>
    <w:lvl w:ilvl="0" w:tplc="5E80EB48">
      <w:start w:val="1"/>
      <w:numFmt w:val="decimal"/>
      <w:lvlText w:val="%1."/>
      <w:lvlJc w:val="left"/>
      <w:pPr>
        <w:tabs>
          <w:tab w:val="num" w:pos="1080"/>
        </w:tabs>
        <w:ind w:left="1080" w:hanging="720"/>
      </w:pPr>
      <w:rPr>
        <w:rFonts w:hint="default"/>
        <w:b w:val="0"/>
      </w:rPr>
    </w:lvl>
    <w:lvl w:ilvl="1" w:tplc="EFF64EDC">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E390DE4"/>
    <w:multiLevelType w:val="hybridMultilevel"/>
    <w:tmpl w:val="AA32F00E"/>
    <w:lvl w:ilvl="0" w:tplc="5F8873D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67BA239E"/>
    <w:multiLevelType w:val="hybridMultilevel"/>
    <w:tmpl w:val="835CE3C4"/>
    <w:lvl w:ilvl="0" w:tplc="20000019">
      <w:start w:val="9"/>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nsid w:val="6C554F2E"/>
    <w:multiLevelType w:val="hybridMultilevel"/>
    <w:tmpl w:val="A08CAF66"/>
    <w:lvl w:ilvl="0" w:tplc="11F6918E">
      <w:start w:val="1"/>
      <w:numFmt w:val="lowerRoman"/>
      <w:lvlText w:val="(%1)"/>
      <w:lvlJc w:val="left"/>
      <w:pPr>
        <w:ind w:left="1800" w:hanging="72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DE2522E"/>
    <w:multiLevelType w:val="hybridMultilevel"/>
    <w:tmpl w:val="EB747F32"/>
    <w:lvl w:ilvl="0" w:tplc="C3E6CFA0">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6EB739E5"/>
    <w:multiLevelType w:val="hybridMultilevel"/>
    <w:tmpl w:val="2D905152"/>
    <w:lvl w:ilvl="0" w:tplc="42F8B9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602DB6"/>
    <w:multiLevelType w:val="hybridMultilevel"/>
    <w:tmpl w:val="648A6A10"/>
    <w:lvl w:ilvl="0" w:tplc="8838632A">
      <w:start w:val="1"/>
      <w:numFmt w:val="decimal"/>
      <w:lvlText w:val="%1."/>
      <w:lvlJc w:val="left"/>
      <w:pPr>
        <w:ind w:left="720" w:hanging="360"/>
      </w:pPr>
      <w:rPr>
        <w:rFonts w:ascii="Palatino Linotype" w:eastAsiaTheme="minorHAnsi" w:hAnsi="Palatino Linotype"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AF1C93"/>
    <w:multiLevelType w:val="hybridMultilevel"/>
    <w:tmpl w:val="D0806FBE"/>
    <w:lvl w:ilvl="0" w:tplc="20000011">
      <w:start w:val="1"/>
      <w:numFmt w:val="decimal"/>
      <w:lvlText w:val="%1)"/>
      <w:lvlJc w:val="left"/>
      <w:pPr>
        <w:ind w:left="2520" w:hanging="720"/>
      </w:pPr>
      <w:rPr>
        <w:rFonts w:hint="default"/>
        <w:i/>
        <w:iCs/>
      </w:rPr>
    </w:lvl>
    <w:lvl w:ilvl="1" w:tplc="20000019">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24">
    <w:nsid w:val="78034EA7"/>
    <w:multiLevelType w:val="hybridMultilevel"/>
    <w:tmpl w:val="5B86BA5C"/>
    <w:lvl w:ilvl="0" w:tplc="0409001B">
      <w:start w:val="1"/>
      <w:numFmt w:val="lowerRoman"/>
      <w:lvlText w:val="%1."/>
      <w:lvlJc w:val="right"/>
      <w:pPr>
        <w:ind w:left="1960" w:hanging="420"/>
      </w:pPr>
    </w:lvl>
    <w:lvl w:ilvl="1" w:tplc="04090019" w:tentative="1">
      <w:start w:val="1"/>
      <w:numFmt w:val="lowerLetter"/>
      <w:lvlText w:val="%2)"/>
      <w:lvlJc w:val="left"/>
      <w:pPr>
        <w:ind w:left="2380" w:hanging="420"/>
      </w:pPr>
    </w:lvl>
    <w:lvl w:ilvl="2" w:tplc="0409001B" w:tentative="1">
      <w:start w:val="1"/>
      <w:numFmt w:val="lowerRoman"/>
      <w:lvlText w:val="%3."/>
      <w:lvlJc w:val="right"/>
      <w:pPr>
        <w:ind w:left="2800" w:hanging="420"/>
      </w:pPr>
    </w:lvl>
    <w:lvl w:ilvl="3" w:tplc="0409000F" w:tentative="1">
      <w:start w:val="1"/>
      <w:numFmt w:val="decimal"/>
      <w:lvlText w:val="%4."/>
      <w:lvlJc w:val="left"/>
      <w:pPr>
        <w:ind w:left="3220" w:hanging="420"/>
      </w:pPr>
    </w:lvl>
    <w:lvl w:ilvl="4" w:tplc="04090019" w:tentative="1">
      <w:start w:val="1"/>
      <w:numFmt w:val="lowerLetter"/>
      <w:lvlText w:val="%5)"/>
      <w:lvlJc w:val="left"/>
      <w:pPr>
        <w:ind w:left="3640" w:hanging="420"/>
      </w:pPr>
    </w:lvl>
    <w:lvl w:ilvl="5" w:tplc="0409001B" w:tentative="1">
      <w:start w:val="1"/>
      <w:numFmt w:val="lowerRoman"/>
      <w:lvlText w:val="%6."/>
      <w:lvlJc w:val="right"/>
      <w:pPr>
        <w:ind w:left="4060" w:hanging="420"/>
      </w:pPr>
    </w:lvl>
    <w:lvl w:ilvl="6" w:tplc="0409000F" w:tentative="1">
      <w:start w:val="1"/>
      <w:numFmt w:val="decimal"/>
      <w:lvlText w:val="%7."/>
      <w:lvlJc w:val="left"/>
      <w:pPr>
        <w:ind w:left="4480" w:hanging="420"/>
      </w:pPr>
    </w:lvl>
    <w:lvl w:ilvl="7" w:tplc="04090019" w:tentative="1">
      <w:start w:val="1"/>
      <w:numFmt w:val="lowerLetter"/>
      <w:lvlText w:val="%8)"/>
      <w:lvlJc w:val="left"/>
      <w:pPr>
        <w:ind w:left="4900" w:hanging="420"/>
      </w:pPr>
    </w:lvl>
    <w:lvl w:ilvl="8" w:tplc="0409001B" w:tentative="1">
      <w:start w:val="1"/>
      <w:numFmt w:val="lowerRoman"/>
      <w:lvlText w:val="%9."/>
      <w:lvlJc w:val="right"/>
      <w:pPr>
        <w:ind w:left="5320" w:hanging="420"/>
      </w:pPr>
    </w:lvl>
  </w:abstractNum>
  <w:num w:numId="1">
    <w:abstractNumId w:val="15"/>
  </w:num>
  <w:num w:numId="2">
    <w:abstractNumId w:val="22"/>
  </w:num>
  <w:num w:numId="3">
    <w:abstractNumId w:val="13"/>
  </w:num>
  <w:num w:numId="4">
    <w:abstractNumId w:val="16"/>
  </w:num>
  <w:num w:numId="5">
    <w:abstractNumId w:val="23"/>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num>
  <w:num w:numId="10">
    <w:abstractNumId w:val="18"/>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1"/>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24"/>
  </w:num>
  <w:num w:numId="17">
    <w:abstractNumId w:val="10"/>
  </w:num>
  <w:num w:numId="18">
    <w:abstractNumId w:val="7"/>
  </w:num>
  <w:num w:numId="19">
    <w:abstractNumId w:val="19"/>
  </w:num>
  <w:num w:numId="20">
    <w:abstractNumId w:val="12"/>
  </w:num>
  <w:num w:numId="21">
    <w:abstractNumId w:val="2"/>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8"/>
  </w:num>
  <w:num w:numId="25">
    <w:abstractNumId w:val="0"/>
  </w:num>
  <w:num w:numId="26">
    <w:abstractNumId w:val="5"/>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00B"/>
    <w:rsid w:val="00002E82"/>
    <w:rsid w:val="0003032C"/>
    <w:rsid w:val="000739E2"/>
    <w:rsid w:val="000979B8"/>
    <w:rsid w:val="000A213E"/>
    <w:rsid w:val="000D2838"/>
    <w:rsid w:val="00192973"/>
    <w:rsid w:val="001C58E1"/>
    <w:rsid w:val="001E25E6"/>
    <w:rsid w:val="001F196B"/>
    <w:rsid w:val="00241898"/>
    <w:rsid w:val="00283060"/>
    <w:rsid w:val="002A0C9A"/>
    <w:rsid w:val="002E1F3B"/>
    <w:rsid w:val="00353662"/>
    <w:rsid w:val="003615B6"/>
    <w:rsid w:val="003B7CD2"/>
    <w:rsid w:val="003C5C28"/>
    <w:rsid w:val="004351A2"/>
    <w:rsid w:val="00465BB2"/>
    <w:rsid w:val="005047A7"/>
    <w:rsid w:val="005303E6"/>
    <w:rsid w:val="005560E8"/>
    <w:rsid w:val="00577367"/>
    <w:rsid w:val="005A398D"/>
    <w:rsid w:val="005D2E5A"/>
    <w:rsid w:val="005F4B90"/>
    <w:rsid w:val="00661C7A"/>
    <w:rsid w:val="006B5657"/>
    <w:rsid w:val="006C571E"/>
    <w:rsid w:val="0071334A"/>
    <w:rsid w:val="00720D80"/>
    <w:rsid w:val="00721943"/>
    <w:rsid w:val="007830C5"/>
    <w:rsid w:val="008530EC"/>
    <w:rsid w:val="00883BD7"/>
    <w:rsid w:val="00900487"/>
    <w:rsid w:val="00916E34"/>
    <w:rsid w:val="00983A22"/>
    <w:rsid w:val="009D2165"/>
    <w:rsid w:val="009D2E3C"/>
    <w:rsid w:val="009F7ACD"/>
    <w:rsid w:val="00A84A95"/>
    <w:rsid w:val="00A9286F"/>
    <w:rsid w:val="00AC6F1D"/>
    <w:rsid w:val="00B118D9"/>
    <w:rsid w:val="00B11A70"/>
    <w:rsid w:val="00B24444"/>
    <w:rsid w:val="00B25763"/>
    <w:rsid w:val="00B4099F"/>
    <w:rsid w:val="00BD7F62"/>
    <w:rsid w:val="00BE1BF8"/>
    <w:rsid w:val="00C32237"/>
    <w:rsid w:val="00C71D53"/>
    <w:rsid w:val="00C90D31"/>
    <w:rsid w:val="00CB33FB"/>
    <w:rsid w:val="00CC25FC"/>
    <w:rsid w:val="00CC3DBD"/>
    <w:rsid w:val="00D3200B"/>
    <w:rsid w:val="00D34200"/>
    <w:rsid w:val="00D51800"/>
    <w:rsid w:val="00E11737"/>
    <w:rsid w:val="00E82921"/>
    <w:rsid w:val="00F03E5E"/>
    <w:rsid w:val="00F07DC1"/>
    <w:rsid w:val="00F24595"/>
    <w:rsid w:val="00F44A93"/>
    <w:rsid w:val="00F478F7"/>
    <w:rsid w:val="00F815ED"/>
    <w:rsid w:val="00FB1858"/>
    <w:rsid w:val="00FC3513"/>
    <w:rsid w:val="00FE536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E59567-A2F5-49CB-B8B6-BF8CD69A6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00B"/>
    <w:rPr>
      <w:rFonts w:eastAsiaTheme="minorEastAsia"/>
      <w:lang w:val="en-US"/>
    </w:rPr>
  </w:style>
  <w:style w:type="paragraph" w:styleId="Heading2">
    <w:name w:val="heading 2"/>
    <w:basedOn w:val="Normal"/>
    <w:next w:val="Normal"/>
    <w:link w:val="Heading2Char"/>
    <w:uiPriority w:val="9"/>
    <w:semiHidden/>
    <w:unhideWhenUsed/>
    <w:qFormat/>
    <w:rsid w:val="00D3200B"/>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D3200B"/>
    <w:pPr>
      <w:keepNext/>
      <w:keepLines/>
      <w:spacing w:before="40" w:after="0" w:line="276"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3200B"/>
    <w:rPr>
      <w:rFonts w:asciiTheme="majorHAnsi" w:eastAsiaTheme="majorEastAsia" w:hAnsiTheme="majorHAnsi" w:cstheme="majorBidi"/>
      <w:b/>
      <w:bCs/>
      <w:color w:val="4472C4" w:themeColor="accent1"/>
      <w:sz w:val="26"/>
      <w:szCs w:val="26"/>
      <w:lang w:val="en-US"/>
    </w:rPr>
  </w:style>
  <w:style w:type="character" w:customStyle="1" w:styleId="Heading3Char">
    <w:name w:val="Heading 3 Char"/>
    <w:basedOn w:val="DefaultParagraphFont"/>
    <w:link w:val="Heading3"/>
    <w:uiPriority w:val="9"/>
    <w:rsid w:val="00D3200B"/>
    <w:rPr>
      <w:rFonts w:asciiTheme="majorHAnsi" w:eastAsiaTheme="majorEastAsia" w:hAnsiTheme="majorHAnsi" w:cstheme="majorBidi"/>
      <w:color w:val="1F3763" w:themeColor="accent1" w:themeShade="7F"/>
      <w:sz w:val="24"/>
      <w:szCs w:val="24"/>
      <w:lang w:val="en-US"/>
    </w:rPr>
  </w:style>
  <w:style w:type="paragraph" w:styleId="NoSpacing">
    <w:name w:val="No Spacing"/>
    <w:uiPriority w:val="1"/>
    <w:qFormat/>
    <w:rsid w:val="00D3200B"/>
    <w:pPr>
      <w:spacing w:after="0" w:line="240" w:lineRule="auto"/>
    </w:pPr>
    <w:rPr>
      <w:lang w:val="en-US"/>
    </w:rPr>
  </w:style>
  <w:style w:type="character" w:customStyle="1" w:styleId="tgc">
    <w:name w:val="_tgc"/>
    <w:basedOn w:val="DefaultParagraphFont"/>
    <w:rsid w:val="00D3200B"/>
  </w:style>
  <w:style w:type="paragraph" w:styleId="ListParagraph">
    <w:name w:val="List Paragraph"/>
    <w:basedOn w:val="Normal"/>
    <w:uiPriority w:val="34"/>
    <w:qFormat/>
    <w:rsid w:val="00D3200B"/>
    <w:pPr>
      <w:ind w:left="720"/>
      <w:contextualSpacing/>
    </w:pPr>
  </w:style>
  <w:style w:type="character" w:styleId="SubtleEmphasis">
    <w:name w:val="Subtle Emphasis"/>
    <w:basedOn w:val="DefaultParagraphFont"/>
    <w:uiPriority w:val="19"/>
    <w:qFormat/>
    <w:rsid w:val="00D3200B"/>
    <w:rPr>
      <w:i/>
      <w:iCs/>
      <w:color w:val="404040" w:themeColor="text1" w:themeTint="BF"/>
    </w:rPr>
  </w:style>
  <w:style w:type="paragraph" w:styleId="Subtitle">
    <w:name w:val="Subtitle"/>
    <w:basedOn w:val="Normal"/>
    <w:next w:val="Normal"/>
    <w:link w:val="SubtitleChar"/>
    <w:uiPriority w:val="11"/>
    <w:qFormat/>
    <w:rsid w:val="00D3200B"/>
    <w:pPr>
      <w:numPr>
        <w:ilvl w:val="1"/>
      </w:numPr>
      <w:spacing w:line="276" w:lineRule="auto"/>
    </w:pPr>
    <w:rPr>
      <w:color w:val="5A5A5A" w:themeColor="text1" w:themeTint="A5"/>
      <w:spacing w:val="15"/>
    </w:rPr>
  </w:style>
  <w:style w:type="character" w:customStyle="1" w:styleId="SubtitleChar">
    <w:name w:val="Subtitle Char"/>
    <w:basedOn w:val="DefaultParagraphFont"/>
    <w:link w:val="Subtitle"/>
    <w:uiPriority w:val="11"/>
    <w:rsid w:val="00D3200B"/>
    <w:rPr>
      <w:rFonts w:eastAsiaTheme="minorEastAsia"/>
      <w:color w:val="5A5A5A" w:themeColor="text1" w:themeTint="A5"/>
      <w:spacing w:val="15"/>
      <w:lang w:val="en-US"/>
    </w:rPr>
  </w:style>
  <w:style w:type="character" w:styleId="Hyperlink">
    <w:name w:val="Hyperlink"/>
    <w:basedOn w:val="DefaultParagraphFont"/>
    <w:uiPriority w:val="99"/>
    <w:unhideWhenUsed/>
    <w:rsid w:val="00D3200B"/>
    <w:rPr>
      <w:color w:val="0563C1" w:themeColor="hyperlink"/>
      <w:u w:val="single"/>
    </w:rPr>
  </w:style>
  <w:style w:type="paragraph" w:styleId="Footer">
    <w:name w:val="footer"/>
    <w:basedOn w:val="Normal"/>
    <w:link w:val="FooterChar"/>
    <w:uiPriority w:val="99"/>
    <w:unhideWhenUsed/>
    <w:rsid w:val="00D3200B"/>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uiPriority w:val="99"/>
    <w:rsid w:val="00D3200B"/>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4627</Words>
  <Characters>26375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Musa Ssekaana</dc:creator>
  <cp:keywords/>
  <dc:description/>
  <cp:lastModifiedBy>Louis Jadwong</cp:lastModifiedBy>
  <cp:revision>2</cp:revision>
  <dcterms:created xsi:type="dcterms:W3CDTF">2023-09-05T16:31:00Z</dcterms:created>
  <dcterms:modified xsi:type="dcterms:W3CDTF">2023-09-05T16:31:00Z</dcterms:modified>
</cp:coreProperties>
</file>